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E07" w:rsidRPr="00A531E4" w:rsidRDefault="00140E07" w:rsidP="008F09C1">
      <w:pPr>
        <w:pStyle w:val="Default"/>
        <w:jc w:val="center"/>
        <w:rPr>
          <w:rFonts w:hAnsi="標楷體"/>
          <w:color w:val="auto"/>
          <w:sz w:val="32"/>
          <w:szCs w:val="28"/>
        </w:rPr>
      </w:pPr>
      <w:r w:rsidRPr="00A531E4">
        <w:rPr>
          <w:rFonts w:hAnsi="標楷體" w:hint="eastAsia"/>
          <w:color w:val="auto"/>
          <w:sz w:val="32"/>
          <w:szCs w:val="28"/>
        </w:rPr>
        <w:t>新北市私立</w:t>
      </w:r>
      <w:r w:rsidR="00F4130F">
        <w:rPr>
          <w:rFonts w:hAnsi="標楷體" w:hint="eastAsia"/>
          <w:color w:val="auto"/>
          <w:sz w:val="32"/>
          <w:szCs w:val="28"/>
        </w:rPr>
        <w:t>中信</w:t>
      </w:r>
      <w:r w:rsidRPr="00A531E4">
        <w:rPr>
          <w:rFonts w:hAnsi="標楷體" w:hint="eastAsia"/>
          <w:color w:val="auto"/>
          <w:sz w:val="32"/>
          <w:szCs w:val="28"/>
        </w:rPr>
        <w:t>高級</w:t>
      </w:r>
      <w:r w:rsidR="00F4130F">
        <w:rPr>
          <w:rFonts w:hAnsi="標楷體" w:hint="eastAsia"/>
          <w:color w:val="auto"/>
          <w:sz w:val="32"/>
          <w:szCs w:val="28"/>
        </w:rPr>
        <w:t xml:space="preserve">中等學校 </w:t>
      </w:r>
      <w:r w:rsidRPr="00A531E4">
        <w:rPr>
          <w:rFonts w:hAnsi="標楷體" w:hint="eastAsia"/>
          <w:color w:val="auto"/>
          <w:sz w:val="32"/>
          <w:szCs w:val="28"/>
        </w:rPr>
        <w:t>學生社團活動補充規定</w:t>
      </w:r>
    </w:p>
    <w:p w:rsidR="00334B4A" w:rsidRDefault="00140E07" w:rsidP="00140E07">
      <w:pPr>
        <w:pStyle w:val="Default"/>
        <w:jc w:val="right"/>
        <w:rPr>
          <w:rFonts w:hAnsi="標楷體"/>
          <w:color w:val="auto"/>
          <w:sz w:val="20"/>
          <w:szCs w:val="28"/>
        </w:rPr>
      </w:pPr>
      <w:r w:rsidRPr="008F09C1">
        <w:rPr>
          <w:rFonts w:hAnsi="標楷體" w:hint="eastAsia"/>
          <w:color w:val="auto"/>
          <w:sz w:val="20"/>
          <w:szCs w:val="28"/>
        </w:rPr>
        <w:t>中華民國</w:t>
      </w:r>
      <w:r w:rsidR="00F83E3B" w:rsidRPr="008F09C1">
        <w:rPr>
          <w:rFonts w:hAnsi="標楷體" w:hint="eastAsia"/>
          <w:color w:val="auto"/>
          <w:sz w:val="20"/>
          <w:szCs w:val="28"/>
        </w:rPr>
        <w:t>1</w:t>
      </w:r>
      <w:r w:rsidR="00F83E3B" w:rsidRPr="008F09C1">
        <w:rPr>
          <w:rFonts w:hAnsi="標楷體"/>
          <w:color w:val="auto"/>
          <w:sz w:val="20"/>
          <w:szCs w:val="28"/>
        </w:rPr>
        <w:t>11</w:t>
      </w:r>
      <w:r w:rsidRPr="008F09C1">
        <w:rPr>
          <w:rFonts w:hAnsi="標楷體" w:hint="eastAsia"/>
          <w:color w:val="auto"/>
          <w:sz w:val="20"/>
          <w:szCs w:val="28"/>
        </w:rPr>
        <w:t>年</w:t>
      </w:r>
      <w:r w:rsidR="00F83E3B" w:rsidRPr="008F09C1">
        <w:rPr>
          <w:rFonts w:hAnsi="標楷體"/>
          <w:color w:val="auto"/>
          <w:sz w:val="20"/>
          <w:szCs w:val="28"/>
        </w:rPr>
        <w:t>6</w:t>
      </w:r>
      <w:r w:rsidRPr="008F09C1">
        <w:rPr>
          <w:rFonts w:hAnsi="標楷體" w:hint="eastAsia"/>
          <w:color w:val="auto"/>
          <w:sz w:val="20"/>
          <w:szCs w:val="28"/>
        </w:rPr>
        <w:t>月</w:t>
      </w:r>
      <w:r w:rsidR="00F83E3B" w:rsidRPr="008F09C1">
        <w:rPr>
          <w:rFonts w:hAnsi="標楷體" w:hint="eastAsia"/>
          <w:color w:val="auto"/>
          <w:sz w:val="20"/>
          <w:szCs w:val="28"/>
        </w:rPr>
        <w:t>3</w:t>
      </w:r>
      <w:r w:rsidR="00F83E3B" w:rsidRPr="008F09C1">
        <w:rPr>
          <w:rFonts w:hAnsi="標楷體"/>
          <w:color w:val="auto"/>
          <w:sz w:val="20"/>
          <w:szCs w:val="28"/>
        </w:rPr>
        <w:t>0</w:t>
      </w:r>
      <w:r w:rsidRPr="008F09C1">
        <w:rPr>
          <w:rFonts w:hAnsi="標楷體" w:hint="eastAsia"/>
          <w:color w:val="auto"/>
          <w:sz w:val="20"/>
          <w:szCs w:val="28"/>
        </w:rPr>
        <w:t>日校務會議通過</w:t>
      </w:r>
    </w:p>
    <w:p w:rsidR="008F09C1" w:rsidRDefault="00140E07" w:rsidP="008F09C1">
      <w:pPr>
        <w:pStyle w:val="Default"/>
        <w:numPr>
          <w:ilvl w:val="0"/>
          <w:numId w:val="1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bookmarkStart w:id="0" w:name="_GoBack"/>
      <w:bookmarkEnd w:id="0"/>
      <w:r w:rsidRPr="00A531E4">
        <w:rPr>
          <w:rFonts w:hAnsi="標楷體" w:hint="eastAsia"/>
          <w:color w:val="auto"/>
          <w:sz w:val="28"/>
          <w:szCs w:val="28"/>
        </w:rPr>
        <w:t>依據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460DCD" w:rsidP="008F09C1">
      <w:pPr>
        <w:pStyle w:val="Default"/>
        <w:spacing w:line="440" w:lineRule="exact"/>
        <w:ind w:left="720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依</w:t>
      </w:r>
      <w:r w:rsidR="00140E07" w:rsidRPr="00A531E4">
        <w:rPr>
          <w:rFonts w:hAnsi="標楷體" w:hint="eastAsia"/>
          <w:color w:val="auto"/>
          <w:sz w:val="28"/>
          <w:szCs w:val="28"/>
        </w:rPr>
        <w:t>教育部國民及學前教育署</w:t>
      </w:r>
      <w:r w:rsidR="00140E07" w:rsidRPr="00A531E4">
        <w:rPr>
          <w:rFonts w:hAnsi="標楷體"/>
          <w:color w:val="auto"/>
          <w:sz w:val="28"/>
          <w:szCs w:val="28"/>
        </w:rPr>
        <w:t>107</w:t>
      </w:r>
      <w:r w:rsidR="00140E07" w:rsidRPr="00A531E4">
        <w:rPr>
          <w:rFonts w:hAnsi="標楷體" w:hint="eastAsia"/>
          <w:color w:val="auto"/>
          <w:sz w:val="28"/>
          <w:szCs w:val="28"/>
        </w:rPr>
        <w:t>年</w:t>
      </w:r>
      <w:r w:rsidR="00140E07" w:rsidRPr="00A531E4">
        <w:rPr>
          <w:rFonts w:hAnsi="標楷體"/>
          <w:color w:val="auto"/>
          <w:sz w:val="28"/>
          <w:szCs w:val="28"/>
        </w:rPr>
        <w:t>12</w:t>
      </w:r>
      <w:r w:rsidR="00140E07" w:rsidRPr="00A531E4">
        <w:rPr>
          <w:rFonts w:hAnsi="標楷體" w:hint="eastAsia"/>
          <w:color w:val="auto"/>
          <w:sz w:val="28"/>
          <w:szCs w:val="28"/>
        </w:rPr>
        <w:t>月</w:t>
      </w:r>
      <w:r w:rsidR="00140E07" w:rsidRPr="00A531E4">
        <w:rPr>
          <w:rFonts w:hAnsi="標楷體"/>
          <w:color w:val="auto"/>
          <w:sz w:val="28"/>
          <w:szCs w:val="28"/>
        </w:rPr>
        <w:t>7</w:t>
      </w:r>
      <w:r w:rsidR="00140E07" w:rsidRPr="00A531E4">
        <w:rPr>
          <w:rFonts w:hAnsi="標楷體" w:hint="eastAsia"/>
          <w:color w:val="auto"/>
          <w:sz w:val="28"/>
          <w:szCs w:val="28"/>
        </w:rPr>
        <w:t>日以臺教國署學字第</w:t>
      </w:r>
      <w:r w:rsidR="00140E07" w:rsidRPr="00A531E4">
        <w:rPr>
          <w:rFonts w:hAnsi="標楷體"/>
          <w:color w:val="auto"/>
          <w:sz w:val="28"/>
          <w:szCs w:val="28"/>
        </w:rPr>
        <w:t xml:space="preserve">1070138784B </w:t>
      </w:r>
      <w:r w:rsidR="00140E07" w:rsidRPr="00A531E4">
        <w:rPr>
          <w:rFonts w:hAnsi="標楷體" w:hint="eastAsia"/>
          <w:color w:val="auto"/>
          <w:sz w:val="28"/>
          <w:szCs w:val="28"/>
        </w:rPr>
        <w:t>號令訂定發布之「教育部主管之高級中等學校學生社團活動課程實施要點」辦理。</w:t>
      </w:r>
      <w:r w:rsidR="00140E07" w:rsidRPr="00A531E4">
        <w:rPr>
          <w:rFonts w:hAnsi="標楷體"/>
          <w:color w:val="auto"/>
          <w:sz w:val="28"/>
          <w:szCs w:val="28"/>
        </w:rPr>
        <w:t xml:space="preserve"> </w:t>
      </w:r>
    </w:p>
    <w:p w:rsidR="008F09C1" w:rsidRDefault="00140E07" w:rsidP="008F09C1">
      <w:pPr>
        <w:pStyle w:val="Default"/>
        <w:numPr>
          <w:ilvl w:val="0"/>
          <w:numId w:val="1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審議小組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spacing w:line="440" w:lineRule="exact"/>
        <w:ind w:left="720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學生事務處設學生社團審議小組，由校長擔任主任委員、學務主任擔任副主任委員、訓育組長擔任執行秘書，其餘委員含</w:t>
      </w:r>
      <w:r w:rsidR="0035479F" w:rsidRPr="00A531E4">
        <w:rPr>
          <w:rFonts w:hAnsi="標楷體" w:hint="eastAsia"/>
          <w:color w:val="auto"/>
          <w:sz w:val="28"/>
          <w:szCs w:val="28"/>
        </w:rPr>
        <w:t>會</w:t>
      </w:r>
      <w:r w:rsidRPr="00A531E4">
        <w:rPr>
          <w:rFonts w:hAnsi="標楷體" w:hint="eastAsia"/>
          <w:color w:val="auto"/>
          <w:sz w:val="28"/>
          <w:szCs w:val="28"/>
        </w:rPr>
        <w:t>計主任、行政代表一人、教師代表一人、家長代表一人、學生代表二人，由校長聘任之，聘期一年，審議學生社團之成立、解散、經營、管理、經費、獎懲、社團指導教師聘任資格及其他重要事項等相關事宜，每學年至少召開一次會議，開會應有委員二分之一（含）以上出席，出席委員過半數同意始得決議，同數時由主席裁決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8F09C1" w:rsidRDefault="00140E07" w:rsidP="008F09C1">
      <w:pPr>
        <w:pStyle w:val="Default"/>
        <w:numPr>
          <w:ilvl w:val="0"/>
          <w:numId w:val="1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社團之類別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8F09C1" w:rsidRDefault="00140E07" w:rsidP="008F09C1">
      <w:pPr>
        <w:pStyle w:val="Default"/>
        <w:spacing w:line="440" w:lineRule="exact"/>
        <w:ind w:left="720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依任務分屬</w:t>
      </w:r>
      <w:r w:rsidR="00A531E4">
        <w:rPr>
          <w:rFonts w:hAnsi="標楷體" w:hint="eastAsia"/>
          <w:color w:val="auto"/>
          <w:sz w:val="28"/>
          <w:szCs w:val="28"/>
        </w:rPr>
        <w:t>：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F4130F" w:rsidRPr="00F4130F" w:rsidRDefault="00140E07" w:rsidP="00F4130F">
      <w:pPr>
        <w:pStyle w:val="a9"/>
        <w:numPr>
          <w:ilvl w:val="0"/>
          <w:numId w:val="11"/>
        </w:numPr>
        <w:spacing w:line="440" w:lineRule="exact"/>
        <w:ind w:leftChars="0" w:left="1276" w:hanging="622"/>
        <w:rPr>
          <w:rFonts w:ascii="標楷體" w:eastAsia="標楷體" w:hAnsi="標楷體" w:cs="標楷體"/>
          <w:kern w:val="0"/>
          <w:sz w:val="28"/>
          <w:szCs w:val="28"/>
        </w:rPr>
      </w:pPr>
      <w:r w:rsidRPr="00F4130F">
        <w:rPr>
          <w:rFonts w:ascii="標楷體" w:eastAsia="標楷體" w:hAnsi="標楷體" w:cs="標楷體" w:hint="eastAsia"/>
          <w:kern w:val="0"/>
          <w:sz w:val="28"/>
          <w:szCs w:val="28"/>
        </w:rPr>
        <w:t>服務性社團：社團活動以社區服務、關心公共事務、弱勢關懷為主。</w:t>
      </w:r>
    </w:p>
    <w:p w:rsidR="00140E07" w:rsidRPr="00F4130F" w:rsidRDefault="00140E07" w:rsidP="00F4130F">
      <w:pPr>
        <w:pStyle w:val="a9"/>
        <w:numPr>
          <w:ilvl w:val="0"/>
          <w:numId w:val="11"/>
        </w:numPr>
        <w:spacing w:line="440" w:lineRule="exact"/>
        <w:ind w:leftChars="0" w:left="1276" w:hanging="622"/>
        <w:rPr>
          <w:rFonts w:ascii="標楷體" w:eastAsia="標楷體" w:hAnsi="標楷體" w:cs="標楷體"/>
          <w:kern w:val="0"/>
          <w:sz w:val="28"/>
          <w:szCs w:val="28"/>
        </w:rPr>
      </w:pPr>
      <w:r w:rsidRPr="00F4130F">
        <w:rPr>
          <w:rFonts w:ascii="標楷體" w:eastAsia="標楷體" w:hAnsi="標楷體" w:cs="標楷體" w:hint="eastAsia"/>
          <w:kern w:val="0"/>
          <w:sz w:val="28"/>
          <w:szCs w:val="28"/>
        </w:rPr>
        <w:t>一般性社團：社團活動以課程型式為主，依內容分屬學術性、表藝性、藝文休閒性、體育性。</w:t>
      </w:r>
      <w:r w:rsidRPr="00F4130F"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</w:p>
    <w:p w:rsidR="00140E07" w:rsidRPr="00F4130F" w:rsidRDefault="00140E07" w:rsidP="00F4130F">
      <w:pPr>
        <w:pStyle w:val="a9"/>
        <w:numPr>
          <w:ilvl w:val="0"/>
          <w:numId w:val="11"/>
        </w:numPr>
        <w:spacing w:line="440" w:lineRule="exact"/>
        <w:ind w:leftChars="0" w:left="1276" w:hanging="622"/>
        <w:rPr>
          <w:rFonts w:ascii="標楷體" w:eastAsia="標楷體" w:hAnsi="標楷體" w:cs="標楷體"/>
          <w:kern w:val="0"/>
          <w:sz w:val="28"/>
          <w:szCs w:val="28"/>
        </w:rPr>
      </w:pPr>
      <w:r w:rsidRPr="00F4130F">
        <w:rPr>
          <w:rFonts w:ascii="標楷體" w:eastAsia="標楷體" w:hAnsi="標楷體" w:cs="標楷體" w:hint="eastAsia"/>
          <w:kern w:val="0"/>
          <w:sz w:val="28"/>
          <w:szCs w:val="28"/>
        </w:rPr>
        <w:t>任務性社團。</w:t>
      </w:r>
      <w:r w:rsidRPr="00F4130F"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肆、社團之成立及解散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一、社團成立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9"/>
        </w:numPr>
        <w:tabs>
          <w:tab w:val="left" w:pos="1134"/>
        </w:tabs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學生辦理合於下列宗旨之經常課外活動，得申請組織社團：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2"/>
          <w:numId w:val="1"/>
        </w:numPr>
        <w:spacing w:line="440" w:lineRule="exact"/>
        <w:ind w:left="1560" w:hanging="327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學生申請成立之社團，須有教育上之價值。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2"/>
          <w:numId w:val="1"/>
        </w:numPr>
        <w:spacing w:line="440" w:lineRule="exact"/>
        <w:ind w:left="1560" w:hanging="327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學生成立社團，須能持久並經常展開社團活動。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2"/>
          <w:numId w:val="1"/>
        </w:numPr>
        <w:spacing w:line="440" w:lineRule="exact"/>
        <w:ind w:left="1560" w:hanging="327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學生申請成立之新社團，性質不得與原有社團重覆。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2"/>
          <w:numId w:val="1"/>
        </w:numPr>
        <w:spacing w:line="440" w:lineRule="exact"/>
        <w:ind w:left="1560" w:hanging="327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學生申請成立社團，學校應事前考慮活動場地、經費負擔及輔導人選等條件。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F4130F" w:rsidRDefault="00140E07" w:rsidP="00F4130F">
      <w:pPr>
        <w:pStyle w:val="Default"/>
        <w:numPr>
          <w:ilvl w:val="0"/>
          <w:numId w:val="9"/>
        </w:numPr>
        <w:tabs>
          <w:tab w:val="left" w:pos="1134"/>
        </w:tabs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社團成立申請每學年受理一次，期程為每學年第二學期三至</w:t>
      </w:r>
      <w:r w:rsidRPr="00A531E4">
        <w:rPr>
          <w:rFonts w:hAnsi="標楷體" w:hint="eastAsia"/>
          <w:color w:val="auto"/>
          <w:sz w:val="28"/>
          <w:szCs w:val="28"/>
        </w:rPr>
        <w:lastRenderedPageBreak/>
        <w:t>五月。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F4130F" w:rsidRDefault="00140E07" w:rsidP="00F4130F">
      <w:pPr>
        <w:pStyle w:val="Default"/>
        <w:numPr>
          <w:ilvl w:val="0"/>
          <w:numId w:val="9"/>
        </w:numPr>
        <w:tabs>
          <w:tab w:val="left" w:pos="1148"/>
        </w:tabs>
        <w:spacing w:line="440" w:lineRule="exact"/>
        <w:ind w:left="1134" w:hanging="568"/>
        <w:jc w:val="both"/>
        <w:rPr>
          <w:rFonts w:hAnsi="標楷體"/>
          <w:color w:val="auto"/>
          <w:sz w:val="28"/>
          <w:szCs w:val="28"/>
        </w:rPr>
      </w:pPr>
      <w:r w:rsidRPr="00F4130F">
        <w:rPr>
          <w:rFonts w:hAnsi="標楷體" w:hint="eastAsia"/>
          <w:color w:val="auto"/>
          <w:sz w:val="28"/>
          <w:szCs w:val="28"/>
        </w:rPr>
        <w:t>學生社團經本校學生十人以上發起（此十人為當然社員），擬定社團組織章程草案（不得與校規牴觸）及徵求社員辦法，並填具「學生自組社團申請表」送學務處訓育組依權責層級劃分，簽請核准之後始得活動。</w:t>
      </w:r>
      <w:r w:rsidRPr="00F4130F">
        <w:rPr>
          <w:rFonts w:hAnsi="標楷體"/>
          <w:color w:val="auto"/>
          <w:sz w:val="28"/>
          <w:szCs w:val="28"/>
        </w:rPr>
        <w:t xml:space="preserve"> </w:t>
      </w:r>
    </w:p>
    <w:p w:rsidR="00F4130F" w:rsidRDefault="00140E07" w:rsidP="00F4130F">
      <w:pPr>
        <w:pStyle w:val="Default"/>
        <w:numPr>
          <w:ilvl w:val="0"/>
          <w:numId w:val="9"/>
        </w:numPr>
        <w:tabs>
          <w:tab w:val="left" w:pos="1148"/>
        </w:tabs>
        <w:spacing w:line="440" w:lineRule="exact"/>
        <w:ind w:left="1134" w:hanging="568"/>
        <w:jc w:val="both"/>
        <w:rPr>
          <w:rFonts w:hAnsi="標楷體"/>
          <w:color w:val="auto"/>
          <w:sz w:val="28"/>
          <w:szCs w:val="28"/>
        </w:rPr>
      </w:pPr>
      <w:r w:rsidRPr="00F4130F">
        <w:rPr>
          <w:rFonts w:hAnsi="標楷體" w:hint="eastAsia"/>
          <w:color w:val="auto"/>
          <w:sz w:val="28"/>
          <w:szCs w:val="28"/>
        </w:rPr>
        <w:t>如成立之社團數已達到學校計畫之最高限額(核定班級數之一點五倍)，則暫停受理。</w:t>
      </w:r>
    </w:p>
    <w:p w:rsidR="00140E07" w:rsidRPr="00F4130F" w:rsidRDefault="00140E07" w:rsidP="00F4130F">
      <w:pPr>
        <w:pStyle w:val="Default"/>
        <w:numPr>
          <w:ilvl w:val="0"/>
          <w:numId w:val="9"/>
        </w:numPr>
        <w:tabs>
          <w:tab w:val="left" w:pos="1148"/>
        </w:tabs>
        <w:spacing w:line="440" w:lineRule="exact"/>
        <w:ind w:left="1134" w:hanging="568"/>
        <w:jc w:val="both"/>
        <w:rPr>
          <w:rFonts w:hAnsi="標楷體"/>
          <w:color w:val="auto"/>
          <w:sz w:val="28"/>
          <w:szCs w:val="28"/>
        </w:rPr>
      </w:pPr>
      <w:r w:rsidRPr="00F4130F">
        <w:rPr>
          <w:rFonts w:hAnsi="標楷體" w:hint="eastAsia"/>
          <w:color w:val="auto"/>
          <w:sz w:val="28"/>
          <w:szCs w:val="28"/>
        </w:rPr>
        <w:t>聘請社團指導老師，以校內具專長教</w:t>
      </w:r>
      <w:r w:rsidR="0035479F" w:rsidRPr="00F4130F">
        <w:rPr>
          <w:rFonts w:hAnsi="標楷體" w:hint="eastAsia"/>
          <w:color w:val="auto"/>
          <w:sz w:val="28"/>
          <w:szCs w:val="28"/>
        </w:rPr>
        <w:t>職員</w:t>
      </w:r>
      <w:r w:rsidRPr="00F4130F">
        <w:rPr>
          <w:rFonts w:hAnsi="標楷體" w:hint="eastAsia"/>
          <w:color w:val="auto"/>
          <w:sz w:val="28"/>
          <w:szCs w:val="28"/>
        </w:rPr>
        <w:t>為優先，並應事前徵得</w:t>
      </w:r>
      <w:r w:rsidR="0035479F" w:rsidRPr="00F4130F">
        <w:rPr>
          <w:rFonts w:hAnsi="標楷體" w:hint="eastAsia"/>
          <w:color w:val="auto"/>
          <w:sz w:val="28"/>
          <w:szCs w:val="28"/>
        </w:rPr>
        <w:t>當事人</w:t>
      </w:r>
      <w:r w:rsidRPr="00F4130F">
        <w:rPr>
          <w:rFonts w:hAnsi="標楷體" w:hint="eastAsia"/>
          <w:color w:val="auto"/>
          <w:sz w:val="28"/>
          <w:szCs w:val="28"/>
        </w:rPr>
        <w:t>及學校同意，或請學校遴聘校外專業人士。</w:t>
      </w:r>
      <w:r w:rsidRPr="00F4130F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二、社團解散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3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社團人數低於十人，則該社團解散，任務性社團不受此限。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3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每學年社團評鑑連續兩年</w:t>
      </w:r>
      <w:r w:rsidRPr="00A531E4">
        <w:rPr>
          <w:rFonts w:hAnsi="標楷體"/>
          <w:color w:val="auto"/>
          <w:sz w:val="28"/>
          <w:szCs w:val="28"/>
        </w:rPr>
        <w:t>C</w:t>
      </w:r>
      <w:r w:rsidRPr="00A531E4">
        <w:rPr>
          <w:rFonts w:hAnsi="標楷體" w:hint="eastAsia"/>
          <w:color w:val="auto"/>
          <w:sz w:val="28"/>
          <w:szCs w:val="28"/>
        </w:rPr>
        <w:t>級，則該社團解散。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3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符合下列其中一項者，經學生社團審議小組審議後，由學生事務處解散之，連續二年不得復社。</w:t>
      </w:r>
    </w:p>
    <w:p w:rsidR="00140E07" w:rsidRPr="00A531E4" w:rsidRDefault="00140E07" w:rsidP="00F4130F">
      <w:pPr>
        <w:pStyle w:val="Default"/>
        <w:numPr>
          <w:ilvl w:val="0"/>
          <w:numId w:val="14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凡社團在一學期內不舉辦活動者，得暫時停止其活動，必要時得撤銷該社團之登記並議處負責幹部。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4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社團活動違反法令、校規、公共秩序、善良風俗、有重大違規事項者。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3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社團因故解散，申請復社手續同新社團成立。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伍、社團之組織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1"/>
          <w:numId w:val="13"/>
        </w:numPr>
        <w:spacing w:line="440" w:lineRule="exact"/>
        <w:ind w:left="709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各社團必須備有社團組織章程，明載成立宗旨、組織與職掌、幹部產生程序、經費等。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1"/>
          <w:numId w:val="13"/>
        </w:numPr>
        <w:spacing w:line="440" w:lineRule="exact"/>
        <w:ind w:left="709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社員及幹部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5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各社團組成份子</w:t>
      </w:r>
      <w:r w:rsidR="003D66BA" w:rsidRPr="00A531E4">
        <w:rPr>
          <w:rFonts w:hAnsi="標楷體" w:hint="eastAsia"/>
          <w:color w:val="auto"/>
          <w:sz w:val="28"/>
          <w:szCs w:val="28"/>
        </w:rPr>
        <w:t>為</w:t>
      </w:r>
      <w:r w:rsidRPr="00A531E4">
        <w:rPr>
          <w:rFonts w:hAnsi="標楷體" w:hint="eastAsia"/>
          <w:color w:val="auto"/>
          <w:sz w:val="28"/>
          <w:szCs w:val="28"/>
        </w:rPr>
        <w:t>本校在學學生。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5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各社團依本身性質，除設置正、副社長外，可適度增設幹部</w:t>
      </w:r>
      <w:r w:rsidR="0035479F" w:rsidRPr="00A531E4">
        <w:rPr>
          <w:rFonts w:hAnsi="標楷體" w:hint="eastAsia"/>
          <w:color w:val="auto"/>
          <w:sz w:val="28"/>
          <w:szCs w:val="28"/>
        </w:rPr>
        <w:t>數人協助社團業務</w:t>
      </w:r>
      <w:r w:rsidRPr="00A531E4">
        <w:rPr>
          <w:rFonts w:hAnsi="標楷體" w:hint="eastAsia"/>
          <w:color w:val="auto"/>
          <w:sz w:val="28"/>
          <w:szCs w:val="28"/>
        </w:rPr>
        <w:t>，任期為一學年，於每學年第二學期末辦理改選，並完成交接，同時具有輔導下任負責人之責任義務。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5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社長須具備下列條件：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6"/>
        </w:numPr>
        <w:spacing w:line="440" w:lineRule="exact"/>
        <w:ind w:left="1843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每一社團應選社長一名，依規定綜理社務，協助指導老師推動教學。對外代表社團，對內領導社員推展社</w:t>
      </w:r>
      <w:r w:rsidRPr="00A531E4">
        <w:rPr>
          <w:rFonts w:hAnsi="標楷體" w:hint="eastAsia"/>
          <w:color w:val="auto"/>
          <w:sz w:val="28"/>
          <w:szCs w:val="28"/>
        </w:rPr>
        <w:lastRenderedPageBreak/>
        <w:t>務，任期為一學年。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6"/>
        </w:numPr>
        <w:spacing w:line="440" w:lineRule="exact"/>
        <w:ind w:left="1843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社長由具有下列條件者充任之：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spacing w:line="440" w:lineRule="exact"/>
        <w:ind w:leftChars="708" w:left="1699" w:firstLineChars="51" w:firstLine="143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/>
          <w:color w:val="auto"/>
          <w:sz w:val="28"/>
          <w:szCs w:val="28"/>
        </w:rPr>
        <w:t xml:space="preserve">(1) </w:t>
      </w:r>
      <w:r w:rsidRPr="00A531E4">
        <w:rPr>
          <w:rFonts w:hAnsi="標楷體" w:hint="eastAsia"/>
          <w:color w:val="auto"/>
          <w:sz w:val="28"/>
          <w:szCs w:val="28"/>
        </w:rPr>
        <w:t>前一學年未曾受記過以上處分者。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spacing w:line="440" w:lineRule="exact"/>
        <w:ind w:leftChars="708" w:left="1699" w:firstLineChars="51" w:firstLine="143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/>
          <w:color w:val="auto"/>
          <w:sz w:val="28"/>
          <w:szCs w:val="28"/>
        </w:rPr>
        <w:t xml:space="preserve">(2) </w:t>
      </w:r>
      <w:r w:rsidRPr="00A531E4">
        <w:rPr>
          <w:rFonts w:hAnsi="標楷體" w:hint="eastAsia"/>
          <w:color w:val="auto"/>
          <w:sz w:val="28"/>
          <w:szCs w:val="28"/>
        </w:rPr>
        <w:t>前一學期學業成績六十分以上者。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spacing w:line="440" w:lineRule="exact"/>
        <w:ind w:leftChars="708" w:left="1699" w:firstLineChars="51" w:firstLine="143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/>
          <w:color w:val="auto"/>
          <w:sz w:val="28"/>
          <w:szCs w:val="28"/>
        </w:rPr>
        <w:t xml:space="preserve">(3) </w:t>
      </w:r>
      <w:r w:rsidRPr="00A531E4">
        <w:rPr>
          <w:rFonts w:hAnsi="標楷體" w:hint="eastAsia"/>
          <w:color w:val="auto"/>
          <w:sz w:val="28"/>
          <w:szCs w:val="28"/>
        </w:rPr>
        <w:t>學生會會長不得兼任社長。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6"/>
        </w:numPr>
        <w:spacing w:line="440" w:lineRule="exact"/>
        <w:ind w:left="1843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社長每學年度改選一次，學生社團改選於每學年結束前一個月內辦理，並向訓育組報備下學期新任社長名單。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6"/>
        </w:numPr>
        <w:spacing w:line="440" w:lineRule="exact"/>
        <w:ind w:left="1843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社長因故缺席，代理職務者為副社長。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5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凡社團負責人及幹部負責盡職表現良好者，每學期末由社團指導老</w:t>
      </w:r>
      <w:r w:rsidR="009F2897" w:rsidRPr="00A531E4">
        <w:rPr>
          <w:rFonts w:hAnsi="標楷體" w:hint="eastAsia"/>
          <w:color w:val="auto"/>
          <w:sz w:val="28"/>
          <w:szCs w:val="28"/>
        </w:rPr>
        <w:t>師及訓育組</w:t>
      </w:r>
      <w:r w:rsidRPr="00A531E4">
        <w:rPr>
          <w:rFonts w:hAnsi="標楷體" w:hint="eastAsia"/>
          <w:color w:val="auto"/>
          <w:sz w:val="28"/>
          <w:szCs w:val="28"/>
        </w:rPr>
        <w:t>簽請獎勵。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5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凡社團負責人及幹部有工作不力，違反規定者由學生事務處依「學生獎懲辦法」簽請議處。</w:t>
      </w:r>
    </w:p>
    <w:p w:rsidR="00140E07" w:rsidRPr="00A531E4" w:rsidRDefault="00140E07" w:rsidP="00F4130F">
      <w:pPr>
        <w:pStyle w:val="Default"/>
        <w:numPr>
          <w:ilvl w:val="0"/>
          <w:numId w:val="15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學生或社團負責人在接受學校通知參加校內外會議或交付工作者，應準時參加，努力完成，如有缺席或規避者，均予從嚴議處。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三、指導老師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8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各社團指導老師聘期為一學年，以聘請校內學有專長之教職員為原則。如有需要，可由學生事務處聘請校外學者專家為社團指導老師。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8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為維護學生社團安全，應循行政程序請人事室協助，對指導老師進行查調，確定無相關犯罪紀錄及行為，始得聘任。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9F2897" w:rsidP="00F4130F">
      <w:pPr>
        <w:pStyle w:val="Default"/>
        <w:numPr>
          <w:ilvl w:val="0"/>
          <w:numId w:val="18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指導老師因故未能指導社團活動課程時，須事先向訓育組請假，並排代課老師。</w:t>
      </w:r>
    </w:p>
    <w:p w:rsidR="00140E07" w:rsidRPr="00A531E4" w:rsidRDefault="003920DA" w:rsidP="00F4130F">
      <w:pPr>
        <w:pStyle w:val="Default"/>
        <w:numPr>
          <w:ilvl w:val="0"/>
          <w:numId w:val="18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由學校依規定安排教學時間（週五第六、七節），指導老師設計教學內容、製作教材，並按表</w:t>
      </w:r>
      <w:r w:rsidR="0044666D">
        <w:rPr>
          <w:rFonts w:hAnsi="標楷體" w:hint="eastAsia"/>
          <w:color w:val="auto"/>
          <w:sz w:val="28"/>
          <w:szCs w:val="28"/>
        </w:rPr>
        <w:t>授</w:t>
      </w:r>
      <w:r w:rsidRPr="00A531E4">
        <w:rPr>
          <w:rFonts w:hAnsi="標楷體" w:hint="eastAsia"/>
          <w:color w:val="auto"/>
          <w:sz w:val="28"/>
          <w:szCs w:val="28"/>
        </w:rPr>
        <w:t>課。</w:t>
      </w:r>
    </w:p>
    <w:p w:rsidR="00140E07" w:rsidRPr="00A531E4" w:rsidRDefault="003920DA" w:rsidP="00F4130F">
      <w:pPr>
        <w:pStyle w:val="Default"/>
        <w:numPr>
          <w:ilvl w:val="0"/>
          <w:numId w:val="18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擬聘之社團指導老師因故不宜或無法擔任指導老師，或於聘任期間有下列情事，由學生事務處簽請解任，並不受聘期保障。</w:t>
      </w:r>
    </w:p>
    <w:p w:rsidR="00140E07" w:rsidRPr="00A531E4" w:rsidRDefault="00140E07" w:rsidP="00F4130F">
      <w:pPr>
        <w:pStyle w:val="Default"/>
        <w:numPr>
          <w:ilvl w:val="0"/>
          <w:numId w:val="19"/>
        </w:numPr>
        <w:spacing w:line="440" w:lineRule="exact"/>
        <w:ind w:left="1560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一學期無故缺課次數達該學期應授課時數三分之一以上。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9"/>
        </w:numPr>
        <w:spacing w:line="440" w:lineRule="exact"/>
        <w:ind w:left="1560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擅自變更課程計畫，導致教學不佳，使學生權益受損。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9"/>
        </w:numPr>
        <w:spacing w:line="440" w:lineRule="exact"/>
        <w:ind w:left="1560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lastRenderedPageBreak/>
        <w:t>言行嚴重妨礙本校名譽或形象。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19"/>
        </w:numPr>
        <w:spacing w:line="440" w:lineRule="exact"/>
        <w:ind w:left="1560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無正當理由中止課程。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陸、社團選社及轉社規範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1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社團招生於每學年上學期新生訓練後舉辦，並公告選社時間、社團活動實施時間、課程內容、地點、社團收費等，</w:t>
      </w:r>
      <w:r w:rsidR="0035479F" w:rsidRPr="00A531E4">
        <w:rPr>
          <w:rFonts w:hAnsi="標楷體" w:hint="eastAsia"/>
          <w:color w:val="auto"/>
          <w:sz w:val="28"/>
          <w:szCs w:val="28"/>
        </w:rPr>
        <w:t>場地</w:t>
      </w:r>
      <w:r w:rsidRPr="00A531E4">
        <w:rPr>
          <w:rFonts w:hAnsi="標楷體" w:hint="eastAsia"/>
          <w:color w:val="auto"/>
          <w:sz w:val="28"/>
          <w:szCs w:val="28"/>
        </w:rPr>
        <w:t>與時間由學生會另行排定，公告辦理之。</w:t>
      </w:r>
      <w:r w:rsidR="00941846" w:rsidRPr="00A531E4">
        <w:rPr>
          <w:rFonts w:hAnsi="標楷體" w:hint="eastAsia"/>
          <w:color w:val="auto"/>
          <w:sz w:val="28"/>
          <w:szCs w:val="28"/>
        </w:rPr>
        <w:t>建議各社團成立L</w:t>
      </w:r>
      <w:r w:rsidR="00941846" w:rsidRPr="00A531E4">
        <w:rPr>
          <w:rFonts w:hAnsi="標楷體"/>
          <w:color w:val="auto"/>
          <w:sz w:val="28"/>
          <w:szCs w:val="28"/>
        </w:rPr>
        <w:t>INE</w:t>
      </w:r>
      <w:r w:rsidR="00941846" w:rsidRPr="00A531E4">
        <w:rPr>
          <w:rFonts w:hAnsi="標楷體" w:hint="eastAsia"/>
          <w:color w:val="auto"/>
          <w:sz w:val="28"/>
          <w:szCs w:val="28"/>
        </w:rPr>
        <w:t>群組或I</w:t>
      </w:r>
      <w:r w:rsidR="00941846" w:rsidRPr="00A531E4">
        <w:rPr>
          <w:rFonts w:hAnsi="標楷體"/>
          <w:color w:val="auto"/>
          <w:sz w:val="28"/>
          <w:szCs w:val="28"/>
        </w:rPr>
        <w:t>G</w:t>
      </w:r>
      <w:r w:rsidR="00941846" w:rsidRPr="00A531E4">
        <w:rPr>
          <w:rFonts w:hAnsi="標楷體" w:hint="eastAsia"/>
          <w:color w:val="auto"/>
          <w:sz w:val="28"/>
          <w:szCs w:val="28"/>
        </w:rPr>
        <w:t>向外界公關行銷。</w:t>
      </w:r>
    </w:p>
    <w:p w:rsidR="00140E07" w:rsidRPr="00A531E4" w:rsidRDefault="00140E07" w:rsidP="00F4130F">
      <w:pPr>
        <w:pStyle w:val="Default"/>
        <w:numPr>
          <w:ilvl w:val="0"/>
          <w:numId w:val="21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選社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2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服務性社團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spacing w:line="440" w:lineRule="exact"/>
        <w:ind w:leftChars="531" w:left="1274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/>
          <w:color w:val="auto"/>
          <w:sz w:val="28"/>
          <w:szCs w:val="28"/>
        </w:rPr>
        <w:t>1.</w:t>
      </w:r>
      <w:r w:rsidRPr="00A531E4">
        <w:rPr>
          <w:rFonts w:hAnsi="標楷體" w:hint="eastAsia"/>
          <w:color w:val="auto"/>
          <w:sz w:val="28"/>
          <w:szCs w:val="28"/>
        </w:rPr>
        <w:t>每學年選社一次。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spacing w:line="440" w:lineRule="exact"/>
        <w:ind w:leftChars="531" w:left="1274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/>
          <w:color w:val="auto"/>
          <w:sz w:val="28"/>
          <w:szCs w:val="28"/>
        </w:rPr>
        <w:t>2.</w:t>
      </w:r>
      <w:r w:rsidRPr="00A531E4">
        <w:rPr>
          <w:rFonts w:hAnsi="標楷體" w:hint="eastAsia"/>
          <w:color w:val="auto"/>
          <w:sz w:val="28"/>
          <w:szCs w:val="28"/>
        </w:rPr>
        <w:t>於社團招生時，</w:t>
      </w:r>
      <w:r w:rsidR="00941846" w:rsidRPr="00A531E4">
        <w:rPr>
          <w:rFonts w:hAnsi="標楷體" w:hint="eastAsia"/>
          <w:color w:val="auto"/>
          <w:sz w:val="28"/>
          <w:szCs w:val="28"/>
        </w:rPr>
        <w:t>視需要辧理社團甄選</w:t>
      </w:r>
      <w:r w:rsidRPr="00A531E4">
        <w:rPr>
          <w:rFonts w:hAnsi="標楷體" w:hint="eastAsia"/>
          <w:color w:val="auto"/>
          <w:sz w:val="28"/>
          <w:szCs w:val="28"/>
        </w:rPr>
        <w:t>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spacing w:line="440" w:lineRule="exact"/>
        <w:ind w:leftChars="531" w:left="1274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/>
          <w:color w:val="auto"/>
          <w:sz w:val="28"/>
          <w:szCs w:val="28"/>
        </w:rPr>
        <w:t>3.</w:t>
      </w:r>
      <w:r w:rsidRPr="00A531E4">
        <w:rPr>
          <w:rFonts w:hAnsi="標楷體" w:hint="eastAsia"/>
          <w:color w:val="auto"/>
          <w:sz w:val="28"/>
          <w:szCs w:val="28"/>
        </w:rPr>
        <w:t>各社團社員人數無限制。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2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一般性社團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3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每學年選社一次。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3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每人僅得參加一個。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3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高一升高二生於第二學期末時，除社團幹部得於新學年自動留社，其餘社員得選擇留社或重新選社。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3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採線上選社作業，每人選擇三個志願序，以第一志願為優先。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4"/>
        </w:numPr>
        <w:spacing w:line="440" w:lineRule="exact"/>
        <w:ind w:left="2127" w:hanging="437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第一階段：進行志願一編社，超過該社上限人數由電腦亂數抽選。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4"/>
        </w:numPr>
        <w:spacing w:line="440" w:lineRule="exact"/>
        <w:ind w:left="2127" w:hanging="437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第二階段：志願一未選到者，進行志願二編社。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4"/>
        </w:numPr>
        <w:spacing w:line="440" w:lineRule="exact"/>
        <w:ind w:left="2127" w:hanging="437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第三階段：志願二未選到者，進行志願三編社。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3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各社團社員人數限制，最低</w:t>
      </w:r>
      <w:r w:rsidRPr="00A531E4">
        <w:rPr>
          <w:rFonts w:hAnsi="標楷體"/>
          <w:color w:val="auto"/>
          <w:sz w:val="28"/>
          <w:szCs w:val="28"/>
        </w:rPr>
        <w:t>1</w:t>
      </w:r>
      <w:r w:rsidR="0035479F" w:rsidRPr="00A531E4">
        <w:rPr>
          <w:rFonts w:hAnsi="標楷體"/>
          <w:color w:val="auto"/>
          <w:sz w:val="28"/>
          <w:szCs w:val="28"/>
        </w:rPr>
        <w:t>0</w:t>
      </w:r>
      <w:r w:rsidRPr="00A531E4">
        <w:rPr>
          <w:rFonts w:hAnsi="標楷體" w:hint="eastAsia"/>
          <w:color w:val="auto"/>
          <w:sz w:val="28"/>
          <w:szCs w:val="28"/>
        </w:rPr>
        <w:t>人，上限</w:t>
      </w:r>
      <w:r w:rsidR="0035479F" w:rsidRPr="00A531E4">
        <w:rPr>
          <w:rFonts w:hAnsi="標楷體"/>
          <w:color w:val="auto"/>
          <w:sz w:val="28"/>
          <w:szCs w:val="28"/>
        </w:rPr>
        <w:t>25</w:t>
      </w:r>
      <w:r w:rsidRPr="00A531E4">
        <w:rPr>
          <w:rFonts w:hAnsi="標楷體" w:hint="eastAsia"/>
          <w:color w:val="auto"/>
          <w:sz w:val="28"/>
          <w:szCs w:val="28"/>
        </w:rPr>
        <w:t>人，額滿之社團不接受入社請求。</w:t>
      </w:r>
    </w:p>
    <w:p w:rsidR="00140E07" w:rsidRPr="00F4130F" w:rsidRDefault="00140E07" w:rsidP="00F4130F">
      <w:pPr>
        <w:pStyle w:val="a9"/>
        <w:numPr>
          <w:ilvl w:val="0"/>
          <w:numId w:val="23"/>
        </w:numPr>
        <w:spacing w:line="440" w:lineRule="exact"/>
        <w:ind w:leftChars="0" w:left="1701"/>
        <w:jc w:val="both"/>
        <w:rPr>
          <w:rFonts w:ascii="標楷體" w:eastAsia="標楷體" w:hAnsi="標楷體"/>
          <w:sz w:val="28"/>
          <w:szCs w:val="28"/>
        </w:rPr>
      </w:pPr>
      <w:r w:rsidRPr="00F4130F">
        <w:rPr>
          <w:rFonts w:ascii="標楷體" w:eastAsia="標楷體" w:hAnsi="標楷體" w:hint="eastAsia"/>
          <w:sz w:val="28"/>
          <w:szCs w:val="28"/>
        </w:rPr>
        <w:t>選社結果依公告日期事後公佈。</w:t>
      </w:r>
    </w:p>
    <w:p w:rsidR="0035479F" w:rsidRPr="00A531E4" w:rsidRDefault="00140E07" w:rsidP="00F4130F">
      <w:pPr>
        <w:pStyle w:val="Default"/>
        <w:numPr>
          <w:ilvl w:val="0"/>
          <w:numId w:val="22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未如期完成選社者，由訓育組指定參加任務性社團。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三、轉社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6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服務性社團</w:t>
      </w:r>
      <w:r w:rsidR="00460DCD" w:rsidRPr="00A531E4">
        <w:rPr>
          <w:rFonts w:hAnsi="標楷體" w:hint="eastAsia"/>
          <w:color w:val="auto"/>
          <w:sz w:val="28"/>
          <w:szCs w:val="28"/>
        </w:rPr>
        <w:t>不得轉社。</w:t>
      </w:r>
    </w:p>
    <w:p w:rsidR="00140E07" w:rsidRPr="00A531E4" w:rsidRDefault="00140E07" w:rsidP="00F4130F">
      <w:pPr>
        <w:pStyle w:val="Default"/>
        <w:numPr>
          <w:ilvl w:val="0"/>
          <w:numId w:val="26"/>
        </w:numPr>
        <w:spacing w:line="440" w:lineRule="exact"/>
        <w:ind w:left="1276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一般性社團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941846" w:rsidP="00F4130F">
      <w:pPr>
        <w:pStyle w:val="Default"/>
        <w:numPr>
          <w:ilvl w:val="0"/>
          <w:numId w:val="27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若因志趣不合，可</w:t>
      </w:r>
      <w:r w:rsidR="00140E07" w:rsidRPr="00A531E4">
        <w:rPr>
          <w:rFonts w:hAnsi="標楷體" w:hint="eastAsia"/>
          <w:color w:val="auto"/>
          <w:sz w:val="28"/>
          <w:szCs w:val="28"/>
        </w:rPr>
        <w:t>於每學期初開放轉社一次，於公告期</w:t>
      </w:r>
      <w:r w:rsidR="00140E07" w:rsidRPr="00A531E4">
        <w:rPr>
          <w:rFonts w:hAnsi="標楷體" w:hint="eastAsia"/>
          <w:color w:val="auto"/>
          <w:sz w:val="28"/>
          <w:szCs w:val="28"/>
        </w:rPr>
        <w:lastRenderedPageBreak/>
        <w:t>限內至訓育組</w:t>
      </w:r>
      <w:r w:rsidRPr="00A531E4">
        <w:rPr>
          <w:rFonts w:hAnsi="標楷體" w:hint="eastAsia"/>
          <w:color w:val="auto"/>
          <w:sz w:val="28"/>
          <w:szCs w:val="28"/>
        </w:rPr>
        <w:t>辦理</w:t>
      </w:r>
      <w:r w:rsidR="00140E07" w:rsidRPr="00A531E4">
        <w:rPr>
          <w:rFonts w:hAnsi="標楷體" w:hint="eastAsia"/>
          <w:color w:val="auto"/>
          <w:sz w:val="28"/>
          <w:szCs w:val="28"/>
        </w:rPr>
        <w:t>轉社申請。</w:t>
      </w:r>
      <w:r w:rsidR="00140E07"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7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高一、高二皆可轉社。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7"/>
        </w:numPr>
        <w:spacing w:line="440" w:lineRule="exact"/>
        <w:ind w:left="170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欲加入社團未滿，依先後填寫順序加入，欲加入社團已滿，則另行個別通知。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四、選社及轉社規定時程依訓育組開學公告為準。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柒、社團之財產、經費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一、財產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9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財產如為社團自購，為社團全體所有，由負責幹部保管</w:t>
      </w:r>
      <w:r w:rsidR="005C25EB" w:rsidRPr="00A531E4">
        <w:rPr>
          <w:rFonts w:hAnsi="標楷體" w:hint="eastAsia"/>
          <w:color w:val="auto"/>
          <w:sz w:val="28"/>
          <w:szCs w:val="28"/>
        </w:rPr>
        <w:t>，</w:t>
      </w:r>
      <w:r w:rsidRPr="00A531E4">
        <w:rPr>
          <w:rFonts w:hAnsi="標楷體" w:hint="eastAsia"/>
          <w:color w:val="auto"/>
          <w:sz w:val="28"/>
          <w:szCs w:val="28"/>
        </w:rPr>
        <w:t>指導老師負責監督，經費收支亦同。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9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財產如為學校購置，由學生社團保管，應配合社團改選，每學年辦理清點一次，並向學務處及總務處報備。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29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借用學校之物品器材及場地公共設施如有損壞或遺失者，應於一週內自行賠償，逾期</w:t>
      </w:r>
      <w:r w:rsidR="0044666D">
        <w:rPr>
          <w:rFonts w:hAnsi="標楷體" w:hint="eastAsia"/>
          <w:color w:val="auto"/>
          <w:sz w:val="28"/>
          <w:szCs w:val="28"/>
        </w:rPr>
        <w:t>按情節輕重</w:t>
      </w:r>
      <w:r w:rsidRPr="00A531E4">
        <w:rPr>
          <w:rFonts w:hAnsi="標楷體" w:hint="eastAsia"/>
          <w:color w:val="auto"/>
          <w:sz w:val="28"/>
          <w:szCs w:val="28"/>
        </w:rPr>
        <w:t>議處。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二、經費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1"/>
        </w:numPr>
        <w:tabs>
          <w:tab w:val="left" w:pos="1276"/>
        </w:tabs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學生社團經費由社員負擔之，各社團經費之收支及運用，依各社團組織章程規定行之，須事先詳列社費各項用途及預算，不得巧立名目超收</w:t>
      </w:r>
      <w:r w:rsidR="0035479F" w:rsidRPr="00A531E4">
        <w:rPr>
          <w:rFonts w:hAnsi="標楷體" w:hint="eastAsia"/>
          <w:color w:val="auto"/>
          <w:sz w:val="28"/>
          <w:szCs w:val="28"/>
        </w:rPr>
        <w:t>。收費前應</w:t>
      </w:r>
      <w:r w:rsidRPr="00A531E4">
        <w:rPr>
          <w:rFonts w:hAnsi="標楷體" w:hint="eastAsia"/>
          <w:color w:val="auto"/>
          <w:sz w:val="28"/>
          <w:szCs w:val="28"/>
        </w:rPr>
        <w:t>填寫社團收費申請書，於第一週交予訓育組審核備查，始可向社員收取。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1"/>
        </w:numPr>
        <w:tabs>
          <w:tab w:val="left" w:pos="1276"/>
        </w:tabs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收取社費須開立收據，手續如下：製作社團經費運算表及收據→經費運算表及收據送至學務處訓育組核章→社員繳交社費→當場開立收據，同時一聯留存於社團。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1"/>
        </w:numPr>
        <w:tabs>
          <w:tab w:val="left" w:pos="1276"/>
        </w:tabs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社費之運用須詳列收支明細，並將發票、收據影本留存，相關資料須於年度社團評鑑中呈現。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捌、社團課程規範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3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社團活動排入規定節數，為正式課程，學生須依綜合活動課程</w:t>
      </w:r>
      <w:r w:rsidR="0035479F" w:rsidRPr="00A531E4">
        <w:rPr>
          <w:rFonts w:hAnsi="標楷體" w:hint="eastAsia"/>
          <w:color w:val="auto"/>
          <w:sz w:val="28"/>
          <w:szCs w:val="28"/>
        </w:rPr>
        <w:t>(國中：社團活動，高中：團體活動)</w:t>
      </w:r>
      <w:r w:rsidRPr="00A531E4">
        <w:rPr>
          <w:rFonts w:hAnsi="標楷體" w:hint="eastAsia"/>
          <w:color w:val="auto"/>
          <w:sz w:val="28"/>
          <w:szCs w:val="28"/>
        </w:rPr>
        <w:t>表參與社團活動課，未到視同曠課，將予以登記。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3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社團活動課時</w:t>
      </w:r>
      <w:r w:rsidR="00460DCD" w:rsidRPr="00A531E4">
        <w:rPr>
          <w:rFonts w:hAnsi="標楷體" w:hint="eastAsia"/>
          <w:color w:val="auto"/>
          <w:sz w:val="28"/>
          <w:szCs w:val="28"/>
        </w:rPr>
        <w:t>社長或代理人應</w:t>
      </w:r>
      <w:r w:rsidRPr="00A531E4">
        <w:rPr>
          <w:rFonts w:hAnsi="標楷體" w:hint="eastAsia"/>
          <w:color w:val="auto"/>
          <w:sz w:val="28"/>
          <w:szCs w:val="28"/>
        </w:rPr>
        <w:t>確實點名，經指導老師簽章，於當日課程</w:t>
      </w:r>
      <w:r w:rsidR="00460DCD" w:rsidRPr="00A531E4">
        <w:rPr>
          <w:rFonts w:hAnsi="標楷體" w:hint="eastAsia"/>
          <w:color w:val="auto"/>
          <w:sz w:val="28"/>
          <w:szCs w:val="28"/>
        </w:rPr>
        <w:t>結束</w:t>
      </w:r>
      <w:r w:rsidRPr="00A531E4">
        <w:rPr>
          <w:rFonts w:hAnsi="標楷體" w:hint="eastAsia"/>
          <w:color w:val="auto"/>
          <w:sz w:val="28"/>
          <w:szCs w:val="28"/>
        </w:rPr>
        <w:t>後繳回訓育組。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3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學生事務處得視實際需要召開各社團負責人聯席會議，商討社團活動事宜。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lastRenderedPageBreak/>
        <w:t>玖、校內、外社團活動辦理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5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學生社團於每學期開始時，</w:t>
      </w:r>
      <w:r w:rsidR="005C25EB" w:rsidRPr="00A531E4">
        <w:rPr>
          <w:rFonts w:hAnsi="標楷體" w:hint="eastAsia"/>
          <w:color w:val="auto"/>
          <w:sz w:val="28"/>
          <w:szCs w:val="28"/>
        </w:rPr>
        <w:t>宜</w:t>
      </w:r>
      <w:r w:rsidRPr="00A531E4">
        <w:rPr>
          <w:rFonts w:hAnsi="標楷體" w:hint="eastAsia"/>
          <w:color w:val="auto"/>
          <w:sz w:val="28"/>
          <w:szCs w:val="28"/>
        </w:rPr>
        <w:t>參照學校行事曆擬定一學期活動計畫</w:t>
      </w:r>
      <w:r w:rsidRPr="00A531E4">
        <w:rPr>
          <w:rFonts w:hAnsi="標楷體"/>
          <w:color w:val="auto"/>
          <w:sz w:val="28"/>
          <w:szCs w:val="28"/>
        </w:rPr>
        <w:t>(</w:t>
      </w:r>
      <w:r w:rsidRPr="00A531E4">
        <w:rPr>
          <w:rFonts w:hAnsi="標楷體" w:hint="eastAsia"/>
          <w:color w:val="auto"/>
          <w:sz w:val="28"/>
          <w:szCs w:val="28"/>
        </w:rPr>
        <w:t>社團活動記錄簿</w:t>
      </w:r>
      <w:r w:rsidRPr="00A531E4">
        <w:rPr>
          <w:rFonts w:hAnsi="標楷體"/>
          <w:color w:val="auto"/>
          <w:sz w:val="28"/>
          <w:szCs w:val="28"/>
        </w:rPr>
        <w:t>)</w:t>
      </w:r>
      <w:r w:rsidRPr="00A531E4">
        <w:rPr>
          <w:rFonts w:hAnsi="標楷體" w:hint="eastAsia"/>
          <w:color w:val="auto"/>
          <w:sz w:val="28"/>
          <w:szCs w:val="28"/>
        </w:rPr>
        <w:t>，陳報學生事務處核備。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5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學期結束前，各社團應將社團活動情形詳加檢討。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5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社團參與或辦理校內外各項活動，須事先擬定計畫，並徵得指導老師同意，向學務處提出申請，始得進行。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5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社團以學校名義主辦跨校、校外競賽或活動者，應報學校同意後，始得為之。受邀至校外活動之社團，則須報學校同意後，始得為之。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5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各社團不得直接對外行文，如對校外各機關團體有所接洽時，應報請學務處核准，由學校備文。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六、社團練習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7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一般性及服務性社團可利用課餘時間進行集會練習。</w:t>
      </w:r>
      <w:r w:rsidR="005C25EB" w:rsidRPr="00A531E4">
        <w:rPr>
          <w:rFonts w:hAnsi="標楷體" w:hint="eastAsia"/>
          <w:color w:val="auto"/>
          <w:sz w:val="28"/>
          <w:szCs w:val="28"/>
        </w:rPr>
        <w:t>如需於課後時間練習，須備妥完成簽名之家長同意書，並徵得師長在場督導。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5C25EB" w:rsidP="00F4130F">
      <w:pPr>
        <w:pStyle w:val="Default"/>
        <w:numPr>
          <w:ilvl w:val="0"/>
          <w:numId w:val="37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除學校行事曆排定之課表外，</w:t>
      </w:r>
      <w:r w:rsidR="00140E07" w:rsidRPr="00A531E4">
        <w:rPr>
          <w:rFonts w:hAnsi="標楷體" w:hint="eastAsia"/>
          <w:color w:val="auto"/>
          <w:sz w:val="28"/>
          <w:szCs w:val="28"/>
        </w:rPr>
        <w:t>期中考、期末考前一週及當週停止所有集會練習</w:t>
      </w:r>
      <w:r w:rsidR="00140E07" w:rsidRPr="00A531E4">
        <w:rPr>
          <w:rFonts w:hAnsi="標楷體"/>
          <w:color w:val="auto"/>
          <w:sz w:val="28"/>
          <w:szCs w:val="28"/>
        </w:rPr>
        <w:t>(</w:t>
      </w:r>
      <w:r w:rsidR="00140E07" w:rsidRPr="00A531E4">
        <w:rPr>
          <w:rFonts w:hAnsi="標楷體" w:hint="eastAsia"/>
          <w:color w:val="auto"/>
          <w:sz w:val="28"/>
          <w:szCs w:val="28"/>
        </w:rPr>
        <w:t>任務性社團除外</w:t>
      </w:r>
      <w:r w:rsidR="00140E07" w:rsidRPr="00A531E4">
        <w:rPr>
          <w:rFonts w:hAnsi="標楷體"/>
          <w:color w:val="auto"/>
          <w:sz w:val="28"/>
          <w:szCs w:val="28"/>
        </w:rPr>
        <w:t>)</w:t>
      </w:r>
      <w:r w:rsidR="00140E07" w:rsidRPr="00A531E4">
        <w:rPr>
          <w:rFonts w:hAnsi="標楷體" w:hint="eastAsia"/>
          <w:color w:val="auto"/>
          <w:sz w:val="28"/>
          <w:szCs w:val="28"/>
        </w:rPr>
        <w:t>，如私自練習，經師長反應，扣社團評鑑</w:t>
      </w:r>
      <w:r w:rsidR="00917FDD">
        <w:rPr>
          <w:rFonts w:hAnsi="標楷體" w:hint="eastAsia"/>
          <w:color w:val="auto"/>
          <w:sz w:val="28"/>
          <w:szCs w:val="28"/>
        </w:rPr>
        <w:t>分數</w:t>
      </w:r>
      <w:r w:rsidR="00140E07" w:rsidRPr="00A531E4">
        <w:rPr>
          <w:rFonts w:hAnsi="標楷體" w:hint="eastAsia"/>
          <w:color w:val="auto"/>
          <w:sz w:val="28"/>
          <w:szCs w:val="28"/>
        </w:rPr>
        <w:t>，並禁止申請活動一個月。</w:t>
      </w:r>
      <w:r w:rsidR="00140E07"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37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放學後練習不得超過晚上</w:t>
      </w:r>
      <w:r w:rsidR="00AD6434">
        <w:rPr>
          <w:rFonts w:hAnsi="標楷體"/>
          <w:color w:val="auto"/>
          <w:sz w:val="28"/>
          <w:szCs w:val="28"/>
        </w:rPr>
        <w:t>20</w:t>
      </w:r>
      <w:r w:rsidR="005C25EB" w:rsidRPr="00A531E4">
        <w:rPr>
          <w:rFonts w:hAnsi="標楷體" w:hint="eastAsia"/>
          <w:color w:val="auto"/>
          <w:sz w:val="28"/>
          <w:szCs w:val="28"/>
        </w:rPr>
        <w:t>：3</w:t>
      </w:r>
      <w:r w:rsidR="005C25EB" w:rsidRPr="00A531E4">
        <w:rPr>
          <w:rFonts w:hAnsi="標楷體"/>
          <w:color w:val="auto"/>
          <w:sz w:val="28"/>
          <w:szCs w:val="28"/>
        </w:rPr>
        <w:t>0</w:t>
      </w:r>
      <w:r w:rsidRPr="00A531E4">
        <w:rPr>
          <w:rFonts w:hAnsi="標楷體" w:hint="eastAsia"/>
          <w:color w:val="auto"/>
          <w:sz w:val="28"/>
          <w:szCs w:val="28"/>
        </w:rPr>
        <w:t>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七、申請活動辦理程序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0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活動前一星期自學務處領取「社團或班級活動暨場地申請表」，用</w:t>
      </w:r>
      <w:r w:rsidR="00A531E4">
        <w:rPr>
          <w:rFonts w:hAnsi="標楷體" w:hint="eastAsia"/>
          <w:color w:val="auto"/>
          <w:sz w:val="28"/>
          <w:szCs w:val="28"/>
        </w:rPr>
        <w:t>正</w:t>
      </w:r>
      <w:r w:rsidRPr="00A531E4">
        <w:rPr>
          <w:rFonts w:hAnsi="標楷體" w:hint="eastAsia"/>
          <w:color w:val="auto"/>
          <w:sz w:val="28"/>
          <w:szCs w:val="28"/>
        </w:rPr>
        <w:t>楷書</w:t>
      </w:r>
      <w:r w:rsidR="00A531E4">
        <w:rPr>
          <w:rFonts w:hAnsi="標楷體" w:hint="eastAsia"/>
          <w:color w:val="auto"/>
          <w:sz w:val="28"/>
          <w:szCs w:val="28"/>
        </w:rPr>
        <w:t>寫或電腦繕打</w:t>
      </w:r>
      <w:r w:rsidRPr="00A531E4">
        <w:rPr>
          <w:rFonts w:hAnsi="標楷體" w:hint="eastAsia"/>
          <w:color w:val="auto"/>
          <w:sz w:val="28"/>
          <w:szCs w:val="28"/>
        </w:rPr>
        <w:t>逐項填妥，由社長送請指導老師簽名並依序完成核章。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0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課餘時間及一天以上之活動須檢附活動實施計畫書、參與人員名冊、保險名冊、家長同意書、行前會議資料等，送請指導老師審閱後，連同申請表送至訓育組。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0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完成核章後，申請書正本存訓育組備查，影本由申請社團留存，始可進行活動。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0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各社團如有對外接洽或聯絡事項應先陳報學生事務處，非經學生事務處許可，不得擅自對外行文或舉辦校際間之社團活動，如未事先核備，則該社團社團評鑑成績逕為Ｃ級</w:t>
      </w:r>
      <w:r w:rsidRPr="00A531E4">
        <w:rPr>
          <w:rFonts w:hAnsi="標楷體" w:hint="eastAsia"/>
          <w:color w:val="auto"/>
          <w:sz w:val="28"/>
          <w:szCs w:val="28"/>
        </w:rPr>
        <w:lastRenderedPageBreak/>
        <w:t>（連續兩年Ｃ級則廢社）。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八、場地及器材使用規範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2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各社團於社團課時應於指定場</w:t>
      </w:r>
      <w:r w:rsidR="005C25EB" w:rsidRPr="00A531E4">
        <w:rPr>
          <w:rFonts w:hAnsi="標楷體" w:hint="eastAsia"/>
          <w:color w:val="auto"/>
          <w:sz w:val="28"/>
          <w:szCs w:val="28"/>
        </w:rPr>
        <w:t>地</w:t>
      </w:r>
      <w:r w:rsidRPr="00A531E4">
        <w:rPr>
          <w:rFonts w:hAnsi="標楷體" w:hint="eastAsia"/>
          <w:color w:val="auto"/>
          <w:sz w:val="28"/>
          <w:szCs w:val="28"/>
        </w:rPr>
        <w:t>活動，遵守場</w:t>
      </w:r>
      <w:r w:rsidR="005C25EB" w:rsidRPr="00A531E4">
        <w:rPr>
          <w:rFonts w:hAnsi="標楷體" w:hint="eastAsia"/>
          <w:color w:val="auto"/>
          <w:sz w:val="28"/>
          <w:szCs w:val="28"/>
        </w:rPr>
        <w:t>地</w:t>
      </w:r>
      <w:r w:rsidRPr="00A531E4">
        <w:rPr>
          <w:rFonts w:hAnsi="標楷體" w:hint="eastAsia"/>
          <w:color w:val="auto"/>
          <w:sz w:val="28"/>
          <w:szCs w:val="28"/>
        </w:rPr>
        <w:t>使用</w:t>
      </w:r>
      <w:r w:rsidR="005C25EB" w:rsidRPr="00A531E4">
        <w:rPr>
          <w:rFonts w:hAnsi="標楷體" w:hint="eastAsia"/>
          <w:color w:val="auto"/>
          <w:sz w:val="28"/>
          <w:szCs w:val="28"/>
        </w:rPr>
        <w:t>規則</w:t>
      </w:r>
      <w:r w:rsidRPr="00A531E4">
        <w:rPr>
          <w:rFonts w:hAnsi="標楷體" w:hint="eastAsia"/>
          <w:color w:val="auto"/>
          <w:sz w:val="28"/>
          <w:szCs w:val="28"/>
        </w:rPr>
        <w:t>，活動結束後應將場地整理乾淨並復原，始得離開。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2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社團借用場地舉辦活動，須先徵得場地管理單位同意，使用時注意保持清潔；借用物品器材，應善為保管及愛護，並須於規定期限內歸還。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2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期中考、期末考前一週及當週暫停場地借用申請。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2"/>
        </w:numPr>
        <w:spacing w:line="440" w:lineRule="exact"/>
        <w:ind w:left="1276" w:hanging="851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各社團經核定之活動時間及場地，學校有保留變更用途之權利，若因特殊需要，學校得要求學生社團變更場地。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拾、社團公告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4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社團張貼公告、啟事、海報、傳單或其他宣傳品，均須經由學生事務處核章，凡經核准之內容不得擅自更改。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4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張貼以中央穿堂各公佈欄與各班教室公佈欄為限。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4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所有海報須於活動結束後二日內（不包含假日）清除完畢。未清除或違規張貼者，扣社團評鑑成績。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5C25EB" w:rsidRPr="00A531E4" w:rsidRDefault="00140E07" w:rsidP="00F4130F">
      <w:pPr>
        <w:pStyle w:val="Default"/>
        <w:numPr>
          <w:ilvl w:val="0"/>
          <w:numId w:val="44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社團公告不得任意撕毀或遮掩其他社團之公告。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4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未依</w:t>
      </w:r>
      <w:r w:rsidR="00941846" w:rsidRPr="00A531E4">
        <w:rPr>
          <w:rFonts w:hAnsi="標楷體" w:hint="eastAsia"/>
          <w:color w:val="auto"/>
          <w:sz w:val="28"/>
          <w:szCs w:val="28"/>
        </w:rPr>
        <w:t>上述</w:t>
      </w:r>
      <w:r w:rsidRPr="00A531E4">
        <w:rPr>
          <w:rFonts w:hAnsi="標楷體" w:hint="eastAsia"/>
          <w:color w:val="auto"/>
          <w:sz w:val="28"/>
          <w:szCs w:val="28"/>
        </w:rPr>
        <w:t>規定</w:t>
      </w:r>
      <w:r w:rsidR="00941846" w:rsidRPr="00A531E4">
        <w:rPr>
          <w:rFonts w:hAnsi="標楷體" w:hint="eastAsia"/>
          <w:color w:val="auto"/>
          <w:sz w:val="28"/>
          <w:szCs w:val="28"/>
        </w:rPr>
        <w:t>辧理</w:t>
      </w:r>
      <w:r w:rsidRPr="00A531E4">
        <w:rPr>
          <w:rFonts w:hAnsi="標楷體" w:hint="eastAsia"/>
          <w:color w:val="auto"/>
          <w:sz w:val="28"/>
          <w:szCs w:val="28"/>
        </w:rPr>
        <w:t>之社團，依情節輕重議處，必要時得撤銷該社團。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拾壹、社團評鑑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6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社團績效考核於每學年</w:t>
      </w:r>
      <w:r w:rsidR="00A531E4">
        <w:rPr>
          <w:rFonts w:hAnsi="標楷體" w:hint="eastAsia"/>
          <w:color w:val="auto"/>
          <w:sz w:val="28"/>
          <w:szCs w:val="28"/>
        </w:rPr>
        <w:t>度</w:t>
      </w:r>
      <w:r w:rsidRPr="00A531E4">
        <w:rPr>
          <w:rFonts w:hAnsi="標楷體" w:hint="eastAsia"/>
          <w:color w:val="auto"/>
          <w:sz w:val="28"/>
          <w:szCs w:val="28"/>
        </w:rPr>
        <w:t>六月辦理。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6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分為平時評鑑及期末評鑑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7"/>
        </w:numPr>
        <w:spacing w:line="440" w:lineRule="exact"/>
        <w:ind w:leftChars="237" w:left="1417" w:hangingChars="303" w:hanging="848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平時評鑑：由訓育組就各社團社課之平時管理、記錄簿點名表繳交情形、校內外活動內容次數、場地器材借用維護等表現評分。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7"/>
        </w:numPr>
        <w:spacing w:line="440" w:lineRule="exact"/>
        <w:ind w:leftChars="237" w:left="1417" w:hangingChars="303" w:hanging="848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期末評鑑：依據社團送出之評鑑資料評比。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A531E4">
      <w:pPr>
        <w:pStyle w:val="Default"/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拾貳、獎懲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9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學期末經指導老師及學務處考核，社長與相關幹部得經訓育組陳報予以獎勵。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140E07" w:rsidRPr="00A531E4" w:rsidRDefault="00140E07" w:rsidP="00F4130F">
      <w:pPr>
        <w:pStyle w:val="Default"/>
        <w:numPr>
          <w:ilvl w:val="0"/>
          <w:numId w:val="49"/>
        </w:numPr>
        <w:spacing w:line="440" w:lineRule="exact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t>違反本規定或其他相關規定之社團，學校得依情節輕重予以罰記違規、停止或解散該社團。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F4130F" w:rsidRDefault="00140E07" w:rsidP="00F4130F">
      <w:pPr>
        <w:pStyle w:val="Default"/>
        <w:spacing w:line="440" w:lineRule="exact"/>
        <w:ind w:left="848" w:hangingChars="303" w:hanging="848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color w:val="auto"/>
          <w:sz w:val="28"/>
          <w:szCs w:val="28"/>
        </w:rPr>
        <w:lastRenderedPageBreak/>
        <w:t>拾參、本補充規定如有未盡事宜，學務處得視實際情況需要召開社團審議小組會議修訂調整之。</w:t>
      </w:r>
      <w:r w:rsidRPr="00A531E4">
        <w:rPr>
          <w:rFonts w:hAnsi="標楷體"/>
          <w:color w:val="auto"/>
          <w:sz w:val="28"/>
          <w:szCs w:val="28"/>
        </w:rPr>
        <w:t xml:space="preserve"> </w:t>
      </w:r>
    </w:p>
    <w:p w:rsidR="00F4130F" w:rsidRDefault="00140E07" w:rsidP="00F4130F">
      <w:pPr>
        <w:pStyle w:val="Default"/>
        <w:spacing w:line="440" w:lineRule="exact"/>
        <w:ind w:left="848" w:hangingChars="303" w:hanging="848"/>
        <w:jc w:val="both"/>
        <w:rPr>
          <w:rFonts w:hAnsi="標楷體"/>
          <w:sz w:val="28"/>
          <w:szCs w:val="28"/>
        </w:rPr>
      </w:pPr>
      <w:r w:rsidRPr="00AD6434">
        <w:rPr>
          <w:rFonts w:hAnsi="標楷體" w:hint="eastAsia"/>
          <w:sz w:val="28"/>
          <w:szCs w:val="28"/>
        </w:rPr>
        <w:t>拾肆、</w:t>
      </w:r>
      <w:r w:rsidR="00941846" w:rsidRPr="00AD6434">
        <w:rPr>
          <w:rFonts w:hAnsi="標楷體" w:hint="eastAsia"/>
          <w:sz w:val="28"/>
          <w:szCs w:val="28"/>
        </w:rPr>
        <w:t>於學生人數過少時，學生事務處得就支出成本、學生全體最大效益，於貳、肆、</w:t>
      </w:r>
      <w:r w:rsidR="00917FDD" w:rsidRPr="00AD6434">
        <w:rPr>
          <w:rFonts w:hAnsi="標楷體" w:hint="eastAsia"/>
          <w:sz w:val="28"/>
          <w:szCs w:val="28"/>
        </w:rPr>
        <w:t>伍、</w:t>
      </w:r>
      <w:r w:rsidR="00941846" w:rsidRPr="00AD6434">
        <w:rPr>
          <w:rFonts w:hAnsi="標楷體" w:hint="eastAsia"/>
          <w:sz w:val="28"/>
          <w:szCs w:val="28"/>
        </w:rPr>
        <w:t>陸、拾壹等項目略做調整，調整時不得違反「教育部主管之高級中等學校學生社團活動課程實施要點」</w:t>
      </w:r>
      <w:r w:rsidR="00A531E4" w:rsidRPr="00AD6434">
        <w:rPr>
          <w:rFonts w:hAnsi="標楷體" w:hint="eastAsia"/>
          <w:sz w:val="28"/>
          <w:szCs w:val="28"/>
        </w:rPr>
        <w:t>。</w:t>
      </w:r>
    </w:p>
    <w:p w:rsidR="00140E07" w:rsidRPr="00F4130F" w:rsidRDefault="00941846" w:rsidP="00F4130F">
      <w:pPr>
        <w:pStyle w:val="Default"/>
        <w:spacing w:line="440" w:lineRule="exact"/>
        <w:ind w:left="848" w:hangingChars="303" w:hanging="848"/>
        <w:jc w:val="both"/>
        <w:rPr>
          <w:rFonts w:hAnsi="標楷體"/>
          <w:color w:val="auto"/>
          <w:sz w:val="28"/>
          <w:szCs w:val="28"/>
        </w:rPr>
      </w:pPr>
      <w:r w:rsidRPr="00A531E4">
        <w:rPr>
          <w:rFonts w:hAnsi="標楷體" w:hint="eastAsia"/>
          <w:sz w:val="28"/>
          <w:szCs w:val="28"/>
        </w:rPr>
        <w:t>拾伍、</w:t>
      </w:r>
      <w:r w:rsidR="00140E07" w:rsidRPr="00A531E4">
        <w:rPr>
          <w:rFonts w:hAnsi="標楷體" w:hint="eastAsia"/>
          <w:sz w:val="28"/>
          <w:szCs w:val="28"/>
        </w:rPr>
        <w:t>本規定經校務會議通過後</w:t>
      </w:r>
      <w:r w:rsidR="00F4130F">
        <w:rPr>
          <w:rFonts w:hAnsi="標楷體" w:hint="eastAsia"/>
          <w:sz w:val="28"/>
          <w:szCs w:val="28"/>
        </w:rPr>
        <w:t>，校長公告後</w:t>
      </w:r>
      <w:r w:rsidR="00140E07" w:rsidRPr="00A531E4">
        <w:rPr>
          <w:rFonts w:hAnsi="標楷體" w:hint="eastAsia"/>
          <w:sz w:val="28"/>
          <w:szCs w:val="28"/>
        </w:rPr>
        <w:t>實施，修正時亦同。</w:t>
      </w:r>
    </w:p>
    <w:sectPr w:rsidR="00140E07" w:rsidRPr="00F4130F" w:rsidSect="00460D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229" w:rsidRDefault="00D75229" w:rsidP="0035479F">
      <w:r>
        <w:separator/>
      </w:r>
    </w:p>
  </w:endnote>
  <w:endnote w:type="continuationSeparator" w:id="0">
    <w:p w:rsidR="00D75229" w:rsidRDefault="00D75229" w:rsidP="0035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229" w:rsidRDefault="00D75229" w:rsidP="0035479F">
      <w:r>
        <w:separator/>
      </w:r>
    </w:p>
  </w:footnote>
  <w:footnote w:type="continuationSeparator" w:id="0">
    <w:p w:rsidR="00D75229" w:rsidRDefault="00D75229" w:rsidP="00354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1EE"/>
    <w:multiLevelType w:val="hybridMultilevel"/>
    <w:tmpl w:val="06148382"/>
    <w:lvl w:ilvl="0" w:tplc="6C2069B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340C1"/>
    <w:multiLevelType w:val="hybridMultilevel"/>
    <w:tmpl w:val="865CD6FA"/>
    <w:lvl w:ilvl="0" w:tplc="98FC75B0">
      <w:start w:val="1"/>
      <w:numFmt w:val="taiwaneseCountingThousand"/>
      <w:lvlText w:val="（%1）"/>
      <w:lvlJc w:val="left"/>
      <w:pPr>
        <w:ind w:left="1436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2906C8D"/>
    <w:multiLevelType w:val="hybridMultilevel"/>
    <w:tmpl w:val="7592FB7E"/>
    <w:lvl w:ilvl="0" w:tplc="4E42A736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FB093E"/>
    <w:multiLevelType w:val="hybridMultilevel"/>
    <w:tmpl w:val="28EA06FE"/>
    <w:lvl w:ilvl="0" w:tplc="AF0AB88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0BE17357"/>
    <w:multiLevelType w:val="hybridMultilevel"/>
    <w:tmpl w:val="44804550"/>
    <w:lvl w:ilvl="0" w:tplc="0D8E81EE">
      <w:start w:val="1"/>
      <w:numFmt w:val="decimal"/>
      <w:lvlText w:val="%1."/>
      <w:lvlJc w:val="left"/>
      <w:pPr>
        <w:ind w:left="21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5" w15:restartNumberingAfterBreak="0">
    <w:nsid w:val="0C4B3E6B"/>
    <w:multiLevelType w:val="hybridMultilevel"/>
    <w:tmpl w:val="97700CAE"/>
    <w:lvl w:ilvl="0" w:tplc="28E6580A">
      <w:start w:val="1"/>
      <w:numFmt w:val="taiwaneseCountingThousand"/>
      <w:lvlText w:val="（%1）"/>
      <w:lvlJc w:val="left"/>
      <w:pPr>
        <w:ind w:left="790" w:hanging="7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7B02B5"/>
    <w:multiLevelType w:val="hybridMultilevel"/>
    <w:tmpl w:val="11B0F348"/>
    <w:lvl w:ilvl="0" w:tplc="294229E2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1A3138"/>
    <w:multiLevelType w:val="hybridMultilevel"/>
    <w:tmpl w:val="D8EA1440"/>
    <w:lvl w:ilvl="0" w:tplc="751C13B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0F113815"/>
    <w:multiLevelType w:val="hybridMultilevel"/>
    <w:tmpl w:val="ECD658B2"/>
    <w:lvl w:ilvl="0" w:tplc="8DA44060">
      <w:start w:val="1"/>
      <w:numFmt w:val="taiwaneseCountingThousand"/>
      <w:lvlText w:val="（%1）"/>
      <w:lvlJc w:val="left"/>
      <w:pPr>
        <w:ind w:left="15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043085E"/>
    <w:multiLevelType w:val="hybridMultilevel"/>
    <w:tmpl w:val="7B7E32A2"/>
    <w:lvl w:ilvl="0" w:tplc="EFAE9E9A">
      <w:start w:val="1"/>
      <w:numFmt w:val="taiwaneseCountingThousand"/>
      <w:lvlText w:val="（%1）"/>
      <w:lvlJc w:val="left"/>
      <w:pPr>
        <w:ind w:left="133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18453D59"/>
    <w:multiLevelType w:val="hybridMultilevel"/>
    <w:tmpl w:val="E910D344"/>
    <w:lvl w:ilvl="0" w:tplc="368C14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BF82402"/>
    <w:multiLevelType w:val="hybridMultilevel"/>
    <w:tmpl w:val="B30665E6"/>
    <w:lvl w:ilvl="0" w:tplc="1918FFB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1D4211AE"/>
    <w:multiLevelType w:val="hybridMultilevel"/>
    <w:tmpl w:val="DED64E86"/>
    <w:lvl w:ilvl="0" w:tplc="39166A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DCB37D7"/>
    <w:multiLevelType w:val="hybridMultilevel"/>
    <w:tmpl w:val="A5AC2302"/>
    <w:lvl w:ilvl="0" w:tplc="6C2069B4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221F34DC"/>
    <w:multiLevelType w:val="hybridMultilevel"/>
    <w:tmpl w:val="406A7656"/>
    <w:lvl w:ilvl="0" w:tplc="344CD10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ECAAD42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C79AF8F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2C50F6A"/>
    <w:multiLevelType w:val="hybridMultilevel"/>
    <w:tmpl w:val="9DA8B944"/>
    <w:lvl w:ilvl="0" w:tplc="3FD08EC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4E46C45"/>
    <w:multiLevelType w:val="hybridMultilevel"/>
    <w:tmpl w:val="1D24339A"/>
    <w:lvl w:ilvl="0" w:tplc="294229E2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490429"/>
    <w:multiLevelType w:val="hybridMultilevel"/>
    <w:tmpl w:val="78E2E4E4"/>
    <w:lvl w:ilvl="0" w:tplc="C956870A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A9B29A6"/>
    <w:multiLevelType w:val="hybridMultilevel"/>
    <w:tmpl w:val="D81C6116"/>
    <w:lvl w:ilvl="0" w:tplc="28E6580A">
      <w:start w:val="1"/>
      <w:numFmt w:val="taiwaneseCountingThousand"/>
      <w:lvlText w:val="（%1）"/>
      <w:lvlJc w:val="left"/>
      <w:pPr>
        <w:ind w:left="790" w:hanging="7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1B52014"/>
    <w:multiLevelType w:val="hybridMultilevel"/>
    <w:tmpl w:val="ACA836CA"/>
    <w:lvl w:ilvl="0" w:tplc="368C14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FA0016"/>
    <w:multiLevelType w:val="hybridMultilevel"/>
    <w:tmpl w:val="F63AB0BE"/>
    <w:lvl w:ilvl="0" w:tplc="0D8E81E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00369E3"/>
    <w:multiLevelType w:val="hybridMultilevel"/>
    <w:tmpl w:val="00F030CC"/>
    <w:lvl w:ilvl="0" w:tplc="368C14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D85108"/>
    <w:multiLevelType w:val="hybridMultilevel"/>
    <w:tmpl w:val="86A8418E"/>
    <w:lvl w:ilvl="0" w:tplc="368C14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531C5F"/>
    <w:multiLevelType w:val="hybridMultilevel"/>
    <w:tmpl w:val="48704E2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55D37AE"/>
    <w:multiLevelType w:val="hybridMultilevel"/>
    <w:tmpl w:val="D5D4E6D8"/>
    <w:lvl w:ilvl="0" w:tplc="552C00AA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EB0055"/>
    <w:multiLevelType w:val="hybridMultilevel"/>
    <w:tmpl w:val="466629FA"/>
    <w:lvl w:ilvl="0" w:tplc="60C62366">
      <w:start w:val="1"/>
      <w:numFmt w:val="taiwaneseCountingThousand"/>
      <w:lvlText w:val="（%1）"/>
      <w:lvlJc w:val="left"/>
      <w:pPr>
        <w:ind w:left="820" w:hanging="8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64B00ED"/>
    <w:multiLevelType w:val="hybridMultilevel"/>
    <w:tmpl w:val="593EFF46"/>
    <w:lvl w:ilvl="0" w:tplc="2E946E92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4A1B6D"/>
    <w:multiLevelType w:val="hybridMultilevel"/>
    <w:tmpl w:val="17162ABA"/>
    <w:lvl w:ilvl="0" w:tplc="68C23EE2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EB78F57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575682"/>
    <w:multiLevelType w:val="hybridMultilevel"/>
    <w:tmpl w:val="2422AB1A"/>
    <w:lvl w:ilvl="0" w:tplc="8C7E5F0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0B243D"/>
    <w:multiLevelType w:val="hybridMultilevel"/>
    <w:tmpl w:val="EB56DEA0"/>
    <w:lvl w:ilvl="0" w:tplc="39166A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7D4584"/>
    <w:multiLevelType w:val="hybridMultilevel"/>
    <w:tmpl w:val="5FC0CC20"/>
    <w:lvl w:ilvl="0" w:tplc="8C7E5F0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 w15:restartNumberingAfterBreak="0">
    <w:nsid w:val="501E5D0E"/>
    <w:multiLevelType w:val="hybridMultilevel"/>
    <w:tmpl w:val="6DF85DF4"/>
    <w:lvl w:ilvl="0" w:tplc="8DA44060">
      <w:start w:val="1"/>
      <w:numFmt w:val="taiwaneseCountingThousand"/>
      <w:lvlText w:val="（%1）"/>
      <w:lvlJc w:val="left"/>
      <w:pPr>
        <w:ind w:left="15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19E5034"/>
    <w:multiLevelType w:val="hybridMultilevel"/>
    <w:tmpl w:val="2FE4B45C"/>
    <w:lvl w:ilvl="0" w:tplc="2E946E92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E42C1F"/>
    <w:multiLevelType w:val="hybridMultilevel"/>
    <w:tmpl w:val="A99EC086"/>
    <w:lvl w:ilvl="0" w:tplc="13C0F3B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3413D31"/>
    <w:multiLevelType w:val="hybridMultilevel"/>
    <w:tmpl w:val="6C5A172C"/>
    <w:lvl w:ilvl="0" w:tplc="4E42A736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AD0E69"/>
    <w:multiLevelType w:val="hybridMultilevel"/>
    <w:tmpl w:val="02E2F196"/>
    <w:lvl w:ilvl="0" w:tplc="13C0F3B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5867F1"/>
    <w:multiLevelType w:val="hybridMultilevel"/>
    <w:tmpl w:val="8D88038E"/>
    <w:lvl w:ilvl="0" w:tplc="1918FFB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C8828E3"/>
    <w:multiLevelType w:val="hybridMultilevel"/>
    <w:tmpl w:val="6A804DA4"/>
    <w:lvl w:ilvl="0" w:tplc="A42A6474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CB00BBC"/>
    <w:multiLevelType w:val="hybridMultilevel"/>
    <w:tmpl w:val="DB920336"/>
    <w:lvl w:ilvl="0" w:tplc="751C13B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EC858BC"/>
    <w:multiLevelType w:val="hybridMultilevel"/>
    <w:tmpl w:val="C4B01C4E"/>
    <w:lvl w:ilvl="0" w:tplc="F0C0B084">
      <w:start w:val="1"/>
      <w:numFmt w:val="taiwaneseCountingThousand"/>
      <w:lvlText w:val="（%1）"/>
      <w:lvlJc w:val="left"/>
      <w:pPr>
        <w:ind w:left="790" w:hanging="7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F6C6C7B"/>
    <w:multiLevelType w:val="hybridMultilevel"/>
    <w:tmpl w:val="6788517A"/>
    <w:lvl w:ilvl="0" w:tplc="29B2FB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1E84261"/>
    <w:multiLevelType w:val="hybridMultilevel"/>
    <w:tmpl w:val="983E2A46"/>
    <w:lvl w:ilvl="0" w:tplc="60C62366">
      <w:start w:val="1"/>
      <w:numFmt w:val="taiwaneseCountingThousand"/>
      <w:lvlText w:val="（%1）"/>
      <w:lvlJc w:val="left"/>
      <w:pPr>
        <w:ind w:left="820" w:hanging="8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4696622"/>
    <w:multiLevelType w:val="hybridMultilevel"/>
    <w:tmpl w:val="857A21FA"/>
    <w:lvl w:ilvl="0" w:tplc="044C3D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D5533B1"/>
    <w:multiLevelType w:val="hybridMultilevel"/>
    <w:tmpl w:val="98BA9D42"/>
    <w:lvl w:ilvl="0" w:tplc="39166A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E35240B"/>
    <w:multiLevelType w:val="hybridMultilevel"/>
    <w:tmpl w:val="DCD80116"/>
    <w:lvl w:ilvl="0" w:tplc="0D8E81E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1D00DEB"/>
    <w:multiLevelType w:val="hybridMultilevel"/>
    <w:tmpl w:val="69348A0C"/>
    <w:lvl w:ilvl="0" w:tplc="6C2069B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56D2321"/>
    <w:multiLevelType w:val="hybridMultilevel"/>
    <w:tmpl w:val="9CC499E6"/>
    <w:lvl w:ilvl="0" w:tplc="13C0F3B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3302E4"/>
    <w:multiLevelType w:val="hybridMultilevel"/>
    <w:tmpl w:val="49F22D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FDA2427"/>
    <w:multiLevelType w:val="hybridMultilevel"/>
    <w:tmpl w:val="2E1A1B86"/>
    <w:lvl w:ilvl="0" w:tplc="C956870A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8"/>
  </w:num>
  <w:num w:numId="3">
    <w:abstractNumId w:val="31"/>
  </w:num>
  <w:num w:numId="4">
    <w:abstractNumId w:val="9"/>
  </w:num>
  <w:num w:numId="5">
    <w:abstractNumId w:val="47"/>
  </w:num>
  <w:num w:numId="6">
    <w:abstractNumId w:val="20"/>
  </w:num>
  <w:num w:numId="7">
    <w:abstractNumId w:val="44"/>
  </w:num>
  <w:num w:numId="8">
    <w:abstractNumId w:val="4"/>
  </w:num>
  <w:num w:numId="9">
    <w:abstractNumId w:val="13"/>
  </w:num>
  <w:num w:numId="10">
    <w:abstractNumId w:val="1"/>
  </w:num>
  <w:num w:numId="11">
    <w:abstractNumId w:val="45"/>
  </w:num>
  <w:num w:numId="12">
    <w:abstractNumId w:val="0"/>
  </w:num>
  <w:num w:numId="13">
    <w:abstractNumId w:val="27"/>
  </w:num>
  <w:num w:numId="14">
    <w:abstractNumId w:val="3"/>
  </w:num>
  <w:num w:numId="15">
    <w:abstractNumId w:val="32"/>
  </w:num>
  <w:num w:numId="16">
    <w:abstractNumId w:val="23"/>
  </w:num>
  <w:num w:numId="17">
    <w:abstractNumId w:val="26"/>
  </w:num>
  <w:num w:numId="18">
    <w:abstractNumId w:val="39"/>
  </w:num>
  <w:num w:numId="19">
    <w:abstractNumId w:val="11"/>
  </w:num>
  <w:num w:numId="20">
    <w:abstractNumId w:val="36"/>
  </w:num>
  <w:num w:numId="21">
    <w:abstractNumId w:val="42"/>
  </w:num>
  <w:num w:numId="22">
    <w:abstractNumId w:val="37"/>
  </w:num>
  <w:num w:numId="23">
    <w:abstractNumId w:val="7"/>
  </w:num>
  <w:num w:numId="24">
    <w:abstractNumId w:val="15"/>
  </w:num>
  <w:num w:numId="25">
    <w:abstractNumId w:val="38"/>
  </w:num>
  <w:num w:numId="26">
    <w:abstractNumId w:val="24"/>
  </w:num>
  <w:num w:numId="27">
    <w:abstractNumId w:val="30"/>
  </w:num>
  <w:num w:numId="28">
    <w:abstractNumId w:val="28"/>
  </w:num>
  <w:num w:numId="29">
    <w:abstractNumId w:val="25"/>
  </w:num>
  <w:num w:numId="30">
    <w:abstractNumId w:val="41"/>
  </w:num>
  <w:num w:numId="31">
    <w:abstractNumId w:val="2"/>
  </w:num>
  <w:num w:numId="32">
    <w:abstractNumId w:val="34"/>
  </w:num>
  <w:num w:numId="33">
    <w:abstractNumId w:val="10"/>
  </w:num>
  <w:num w:numId="34">
    <w:abstractNumId w:val="21"/>
  </w:num>
  <w:num w:numId="35">
    <w:abstractNumId w:val="22"/>
  </w:num>
  <w:num w:numId="36">
    <w:abstractNumId w:val="19"/>
  </w:num>
  <w:num w:numId="37">
    <w:abstractNumId w:val="18"/>
  </w:num>
  <w:num w:numId="38">
    <w:abstractNumId w:val="5"/>
  </w:num>
  <w:num w:numId="39">
    <w:abstractNumId w:val="46"/>
  </w:num>
  <w:num w:numId="40">
    <w:abstractNumId w:val="35"/>
  </w:num>
  <w:num w:numId="41">
    <w:abstractNumId w:val="33"/>
  </w:num>
  <w:num w:numId="42">
    <w:abstractNumId w:val="16"/>
  </w:num>
  <w:num w:numId="43">
    <w:abstractNumId w:val="6"/>
  </w:num>
  <w:num w:numId="44">
    <w:abstractNumId w:val="43"/>
  </w:num>
  <w:num w:numId="45">
    <w:abstractNumId w:val="29"/>
  </w:num>
  <w:num w:numId="46">
    <w:abstractNumId w:val="12"/>
  </w:num>
  <w:num w:numId="47">
    <w:abstractNumId w:val="48"/>
  </w:num>
  <w:num w:numId="48">
    <w:abstractNumId w:val="17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BD4"/>
    <w:rsid w:val="00014123"/>
    <w:rsid w:val="00140E07"/>
    <w:rsid w:val="002401F8"/>
    <w:rsid w:val="00334B4A"/>
    <w:rsid w:val="0035479F"/>
    <w:rsid w:val="003920DA"/>
    <w:rsid w:val="003D66BA"/>
    <w:rsid w:val="0044666D"/>
    <w:rsid w:val="00460DCD"/>
    <w:rsid w:val="005C25EB"/>
    <w:rsid w:val="0069789A"/>
    <w:rsid w:val="00751F96"/>
    <w:rsid w:val="007E2859"/>
    <w:rsid w:val="008903FC"/>
    <w:rsid w:val="008F09C1"/>
    <w:rsid w:val="00917FDD"/>
    <w:rsid w:val="00941846"/>
    <w:rsid w:val="00993678"/>
    <w:rsid w:val="009B1780"/>
    <w:rsid w:val="009F2897"/>
    <w:rsid w:val="00A531E4"/>
    <w:rsid w:val="00AD6434"/>
    <w:rsid w:val="00AE3BD4"/>
    <w:rsid w:val="00AF730A"/>
    <w:rsid w:val="00D75229"/>
    <w:rsid w:val="00E5321E"/>
    <w:rsid w:val="00F4130F"/>
    <w:rsid w:val="00F8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F34AB0-06F6-44F4-A2E9-62140D6E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40E0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401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401F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5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5479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5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479F"/>
    <w:rPr>
      <w:sz w:val="20"/>
      <w:szCs w:val="20"/>
    </w:rPr>
  </w:style>
  <w:style w:type="paragraph" w:styleId="a9">
    <w:name w:val="List Paragraph"/>
    <w:basedOn w:val="a"/>
    <w:uiPriority w:val="34"/>
    <w:qFormat/>
    <w:rsid w:val="00F4130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652</Words>
  <Characters>3720</Characters>
  <Application>Microsoft Office Word</Application>
  <DocSecurity>0</DocSecurity>
  <Lines>31</Lines>
  <Paragraphs>8</Paragraphs>
  <ScaleCrop>false</ScaleCrop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7</cp:revision>
  <cp:lastPrinted>2022-02-21T08:36:00Z</cp:lastPrinted>
  <dcterms:created xsi:type="dcterms:W3CDTF">2022-07-04T00:55:00Z</dcterms:created>
  <dcterms:modified xsi:type="dcterms:W3CDTF">2024-10-28T07:12:00Z</dcterms:modified>
</cp:coreProperties>
</file>