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598" w:rsidRDefault="00FD5578">
      <w:bookmarkStart w:id="0" w:name="_GoBack"/>
      <w:r w:rsidRPr="00FD5578">
        <w:rPr>
          <w:rFonts w:hint="eastAsia"/>
        </w:rPr>
        <w:t>手機帶來親子新課題</w:t>
      </w:r>
    </w:p>
    <w:bookmarkEnd w:id="0"/>
    <w:p w:rsidR="00FD5578" w:rsidRDefault="00FD5578">
      <w:r>
        <w:rPr>
          <w:rFonts w:hint="eastAsia"/>
        </w:rPr>
        <w:t>文章來源：</w:t>
      </w:r>
      <w:r w:rsidRPr="00FD5578">
        <w:rPr>
          <w:rFonts w:hint="eastAsia"/>
        </w:rPr>
        <w:t>聯合學苑</w:t>
      </w:r>
      <w:r w:rsidRPr="00FD5578">
        <w:rPr>
          <w:rFonts w:hint="eastAsia"/>
        </w:rPr>
        <w:t>2024-04-03</w:t>
      </w:r>
      <w:r w:rsidRPr="00FD5578">
        <w:rPr>
          <w:rFonts w:hint="eastAsia"/>
        </w:rPr>
        <w:t>好讀跨領域文章</w:t>
      </w:r>
    </w:p>
    <w:p w:rsidR="00FD5578" w:rsidRDefault="00FD5578" w:rsidP="00FD5578">
      <w:pPr>
        <w:rPr>
          <w:rFonts w:hint="eastAsia"/>
        </w:rPr>
      </w:pPr>
      <w:r>
        <w:rPr>
          <w:rFonts w:hint="eastAsia"/>
        </w:rPr>
        <w:t>文／陳韻涵輯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青少年擁有手機的年齡逐漸下降，家長對孩子使用智慧手機的約束也逐漸擴大。不過，教育工作者認為，家長過度監控孩子使用智慧手機，可能抑制青少年的發展潛力，且無助於培養青少年獨立解決問題的能力。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美國「丕優研究中心」（</w:t>
      </w:r>
      <w:r>
        <w:rPr>
          <w:rFonts w:hint="eastAsia"/>
        </w:rPr>
        <w:t>Pew Research Center</w:t>
      </w:r>
      <w:r>
        <w:rPr>
          <w:rFonts w:hint="eastAsia"/>
        </w:rPr>
        <w:t>）調查指出，高達</w:t>
      </w:r>
      <w:r>
        <w:rPr>
          <w:rFonts w:hint="eastAsia"/>
        </w:rPr>
        <w:t>95%</w:t>
      </w:r>
      <w:r>
        <w:rPr>
          <w:rFonts w:hint="eastAsia"/>
        </w:rPr>
        <w:t>的美國青少年有自己的智慧手機可用。愈來愈多研究探討年輕人和成人過度使用智慧手機形成的問題，以及學生在課堂上用智慧手機的諸多缺點，包括影響認知能力、增加焦慮，以及分散注意力等。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●看研究／手機訊息干擾學習</w:t>
      </w:r>
      <w:r>
        <w:rPr>
          <w:rFonts w:hint="eastAsia"/>
        </w:rPr>
        <w:t xml:space="preserve"> </w:t>
      </w:r>
      <w:r>
        <w:rPr>
          <w:rFonts w:hint="eastAsia"/>
        </w:rPr>
        <w:t>重新專心要</w:t>
      </w:r>
      <w:r>
        <w:rPr>
          <w:rFonts w:hint="eastAsia"/>
        </w:rPr>
        <w:t>20</w:t>
      </w:r>
      <w:r>
        <w:rPr>
          <w:rFonts w:hint="eastAsia"/>
        </w:rPr>
        <w:t>分鐘</w:t>
      </w:r>
    </w:p>
    <w:p w:rsidR="00FD5578" w:rsidRDefault="00FD5578" w:rsidP="00FD5578">
      <w:pPr>
        <w:rPr>
          <w:rFonts w:hint="eastAsia"/>
        </w:rPr>
      </w:pPr>
      <w:r>
        <w:rPr>
          <w:rFonts w:hint="eastAsia"/>
        </w:rPr>
        <w:t>聯合國教科文組織（</w:t>
      </w:r>
      <w:r>
        <w:rPr>
          <w:rFonts w:hint="eastAsia"/>
        </w:rPr>
        <w:t>UNESCO</w:t>
      </w:r>
      <w:r>
        <w:rPr>
          <w:rFonts w:hint="eastAsia"/>
        </w:rPr>
        <w:t>）擴及</w:t>
      </w:r>
      <w:r>
        <w:rPr>
          <w:rFonts w:hint="eastAsia"/>
        </w:rPr>
        <w:t>14</w:t>
      </w:r>
      <w:r>
        <w:rPr>
          <w:rFonts w:hint="eastAsia"/>
        </w:rPr>
        <w:t>個國家的研究顯示，學生收到訊息後，平均要</w:t>
      </w:r>
      <w:r>
        <w:rPr>
          <w:rFonts w:hint="eastAsia"/>
        </w:rPr>
        <w:t>20</w:t>
      </w:r>
      <w:r>
        <w:rPr>
          <w:rFonts w:hint="eastAsia"/>
        </w:rPr>
        <w:t>分鐘才能重新集中注意力。美國維吉尼亞州兒科醫生法雷爾（</w:t>
      </w:r>
      <w:r>
        <w:rPr>
          <w:rFonts w:hint="eastAsia"/>
        </w:rPr>
        <w:t>John Farrell</w:t>
      </w:r>
      <w:r>
        <w:rPr>
          <w:rFonts w:hint="eastAsia"/>
        </w:rPr>
        <w:t>）說：「</w:t>
      </w:r>
      <w:r>
        <w:rPr>
          <w:rFonts w:hint="eastAsia"/>
        </w:rPr>
        <w:t>26</w:t>
      </w:r>
      <w:r>
        <w:rPr>
          <w:rFonts w:hint="eastAsia"/>
        </w:rPr>
        <w:t>歲以下年輕人的額葉尚未發展健全，而額葉的功用是讓人區分重要與不重要的事物，任何外在干擾都會讓他們分心。」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美國路易斯維爾大學心理學者與腦科學教授朱迪斯‧達諾維奇（</w:t>
      </w:r>
      <w:r>
        <w:rPr>
          <w:rFonts w:hint="eastAsia"/>
        </w:rPr>
        <w:t>Judith Danovitch</w:t>
      </w:r>
      <w:r>
        <w:rPr>
          <w:rFonts w:hint="eastAsia"/>
        </w:rPr>
        <w:t>）表示，「學生收到手機的震動或提醒，會讓他們的注意力從老師上課的內容或正在解答的問題上移開，而處理完手機訊息後，要重新理解課堂內容或思索解題就會變得更困難。」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達諾維奇表示，就算學生沒有馬上拿起發出通知的手機，手機的震動或提示音也會干擾學習過程。不只學生會因為智慧手機提醒而分心，許多成人也坦承，忽略智慧手機的訊息提示音或標示乃至推播音效非常困難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智慧手機及其應用程式是由世上最聰明的人設計，目的便是吸引、維持和重新喚起使用者的注意力。這招對青少年屢試不爽，對成人更有效，而當學生分心看智慧手機，就不會專心聽課或念書。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●看影響／放學後約「線上見」</w:t>
      </w:r>
      <w:r>
        <w:rPr>
          <w:rFonts w:hint="eastAsia"/>
        </w:rPr>
        <w:t xml:space="preserve"> </w:t>
      </w:r>
      <w:r>
        <w:rPr>
          <w:rFonts w:hint="eastAsia"/>
        </w:rPr>
        <w:t>面對面社交機會減</w:t>
      </w:r>
    </w:p>
    <w:p w:rsidR="00FD5578" w:rsidRDefault="00FD5578" w:rsidP="00FD5578">
      <w:pPr>
        <w:rPr>
          <w:rFonts w:hint="eastAsia"/>
        </w:rPr>
      </w:pPr>
      <w:r>
        <w:rPr>
          <w:rFonts w:hint="eastAsia"/>
        </w:rPr>
        <w:t>專家表示，智慧手機普及之後，人與人面對面的社交活動大幅減少，許多年輕人的朋友變少，走出戶外和運動的時間也縮減。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兒科醫生法雷爾則認為，在學習階段，許多重要的學習內容與教學主題無關，「很多都是透過同儕相處的經驗潛移默化習得，而每當學生開始滑手機，當面</w:t>
      </w:r>
      <w:r>
        <w:rPr>
          <w:rFonts w:hint="eastAsia"/>
        </w:rPr>
        <w:lastRenderedPageBreak/>
        <w:t>接觸的機會就一次次減少」。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非營利組織「阿斯本研究所」（</w:t>
      </w:r>
      <w:r>
        <w:rPr>
          <w:rFonts w:hint="eastAsia"/>
        </w:rPr>
        <w:t>Aspen Institute</w:t>
      </w:r>
      <w:r>
        <w:rPr>
          <w:rFonts w:hint="eastAsia"/>
        </w:rPr>
        <w:t>）報告指出，年輕人比上一代的人擁有更多的休閒時間。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美國聖地牙哥州立大學心理學教授頓吉（</w:t>
      </w:r>
      <w:r>
        <w:rPr>
          <w:rFonts w:hint="eastAsia"/>
        </w:rPr>
        <w:t>Jean Twenge</w:t>
      </w:r>
      <w:r>
        <w:rPr>
          <w:rFonts w:hint="eastAsia"/>
        </w:rPr>
        <w:t>）則表示：「學生寫作業的時間比往年減少，年輕人只是選擇把休閒時間，都花在智慧手機上。」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許多家長認為，孩子使用智慧手機做什麼且常盯著螢幕已形成問題，富裕家庭的父母希望孩子在家中和教室裡遠離螢幕。學生在校沉迷智慧手機，影響其受教權與專注能力，但部分學生和家長認為，親子間需要隨時保持聯繫，尤其是擔心校園槍擊案的美國父母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此外，同儕影響也成為學生無法放下手機的關鍵，許多學生會在放學後相約「線上見」，一起打電動或玩遊戲，而若無法融入「線上朋友圈」，可能讓學生在現實生活中被排擠。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●專家說／密切參與孩子生活</w:t>
      </w:r>
      <w:r>
        <w:rPr>
          <w:rFonts w:hint="eastAsia"/>
        </w:rPr>
        <w:t xml:space="preserve"> </w:t>
      </w:r>
      <w:r>
        <w:rPr>
          <w:rFonts w:hint="eastAsia"/>
        </w:rPr>
        <w:t>不利培養獨立思考</w:t>
      </w:r>
    </w:p>
    <w:p w:rsidR="00FD5578" w:rsidRDefault="00FD5578" w:rsidP="00FD5578">
      <w:pPr>
        <w:rPr>
          <w:rFonts w:hint="eastAsia"/>
        </w:rPr>
      </w:pPr>
      <w:r>
        <w:rPr>
          <w:rFonts w:hint="eastAsia"/>
        </w:rPr>
        <w:t>許多教育工作者認為，讓人成癮的並非科技本身，而是這些技術引發或加劇的焦慮。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部分老師反映，家長在上課期間打電話給孩子，或不斷傳訊息，甚至在孩子上課時監控孩子的智慧手機螢幕或旁聽課程。大多數父母都希望給孩子最好的，但緩解眼前焦慮的方法並不盡然有利青少年發展。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法雷爾表示，學生在校時，親子間不斷傳訊息會剝奪學生發展的重要契機。他說：「學校透過反覆試驗來教導學生，努力培養獨立的孩子，讓他們自己思考、自己做決定，而不是事事尋求家長的意見。」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有些「直升機家長」希望密切參與孩子的生活，擔心若不維持緊密的手機聯繫，可能會錯過重要的事情。但美國作家吉爾·菲利波維奇（</w:t>
      </w:r>
      <w:r>
        <w:rPr>
          <w:rFonts w:hint="eastAsia"/>
        </w:rPr>
        <w:t>Jill Filipovic</w:t>
      </w:r>
      <w:r>
        <w:rPr>
          <w:rFonts w:hint="eastAsia"/>
        </w:rPr>
        <w:t>）認為，家長對孩子的監控可能會讓孩子覺得自己沒有辦法獨立，也無法因應日常衝突和成長期間所面臨的挑戰。菲利波維奇認為，孩子獨立成長的過程需要經歷困難、痛苦、挫折和分歧；身為父母可提供關愛與支持，而非事事介入協助孩子解決所有問題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●有爭議／保護未成年人安全</w:t>
      </w:r>
      <w:r>
        <w:rPr>
          <w:rFonts w:hint="eastAsia"/>
        </w:rPr>
        <w:t xml:space="preserve"> </w:t>
      </w:r>
      <w:r>
        <w:rPr>
          <w:rFonts w:hint="eastAsia"/>
        </w:rPr>
        <w:t>是否也侵犯隱私權</w:t>
      </w:r>
    </w:p>
    <w:p w:rsidR="00FD5578" w:rsidRDefault="00FD5578" w:rsidP="00FD5578">
      <w:pPr>
        <w:rPr>
          <w:rFonts w:hint="eastAsia"/>
        </w:rPr>
      </w:pPr>
      <w:r>
        <w:rPr>
          <w:rFonts w:hint="eastAsia"/>
        </w:rPr>
        <w:t>在青少年普遍擁有手機的現在，不少家長透過監控軟體限制孩子使用手機的時</w:t>
      </w:r>
      <w:r>
        <w:rPr>
          <w:rFonts w:hint="eastAsia"/>
        </w:rPr>
        <w:lastRenderedPageBreak/>
        <w:t>間、可上網的時間及可瀏覽的內容，其中牽涉保護未成年人安全的考量，卻也涉及侵犯青少年隱私的爭議。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兒童救援聯盟（</w:t>
      </w:r>
      <w:r>
        <w:rPr>
          <w:rFonts w:hint="eastAsia"/>
        </w:rPr>
        <w:t>Child Rescue Coalition</w:t>
      </w:r>
      <w:r>
        <w:rPr>
          <w:rFonts w:hint="eastAsia"/>
        </w:rPr>
        <w:t>）營運長龐德（</w:t>
      </w:r>
      <w:r>
        <w:rPr>
          <w:rFonts w:hint="eastAsia"/>
        </w:rPr>
        <w:t>Glen Pounder</w:t>
      </w:r>
      <w:r>
        <w:rPr>
          <w:rFonts w:hint="eastAsia"/>
        </w:rPr>
        <w:t>）舉例，「真正的問題應該是，為什麼不檢查孩子的手機？想想看，如果未成年人在公園遇到一名</w:t>
      </w:r>
      <w:r>
        <w:rPr>
          <w:rFonts w:hint="eastAsia"/>
        </w:rPr>
        <w:t>43</w:t>
      </w:r>
      <w:r>
        <w:rPr>
          <w:rFonts w:hint="eastAsia"/>
        </w:rPr>
        <w:t>歲的陌生人，此人還故意靠得很近，會讓人有什麼感覺？反觀，當青少年在臥室裡上網遭遇潛在的剝削人士，情況為何會有所不同？」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許多人將隱私視為權利而非特權，對青少年也是如此。如今在網路空間、社群媒體或交友軟體，只要透過搜尋，甚至演算法就會主動推薦特定主題的內容，有心人士可能透過拐騙的方式接觸無力保護自己的青少年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兒童救援聯盟主席威爾特斯（</w:t>
      </w:r>
      <w:r>
        <w:rPr>
          <w:rFonts w:hint="eastAsia"/>
        </w:rPr>
        <w:t>Bill Wiltse</w:t>
      </w:r>
      <w:r>
        <w:rPr>
          <w:rFonts w:hint="eastAsia"/>
        </w:rPr>
        <w:t>）表示，「當孩子的安全凌駕於隱私權之上，家長</w:t>
      </w:r>
      <w:r>
        <w:rPr>
          <w:rFonts w:hint="eastAsia"/>
        </w:rPr>
        <w:t>100%</w:t>
      </w:r>
      <w:r>
        <w:rPr>
          <w:rFonts w:hint="eastAsia"/>
        </w:rPr>
        <w:t>有權力檢查孩子的電子產品。」當侵害青少年的壞人意圖闖進其生活，可能造成此生難以平復的生理或心理創傷。</w:t>
      </w:r>
    </w:p>
    <w:p w:rsidR="00FD5578" w:rsidRDefault="00FD5578" w:rsidP="00FD5578"/>
    <w:p w:rsidR="00FD5578" w:rsidRDefault="00FD5578" w:rsidP="00FD5578">
      <w:pPr>
        <w:rPr>
          <w:rFonts w:hint="eastAsia"/>
        </w:rPr>
      </w:pPr>
      <w:r>
        <w:rPr>
          <w:rFonts w:hint="eastAsia"/>
        </w:rPr>
        <w:t>●別忘記／親子之間溝通分享</w:t>
      </w:r>
      <w:r>
        <w:rPr>
          <w:rFonts w:hint="eastAsia"/>
        </w:rPr>
        <w:t xml:space="preserve"> </w:t>
      </w:r>
      <w:r>
        <w:rPr>
          <w:rFonts w:hint="eastAsia"/>
        </w:rPr>
        <w:t>勝過軟體監控防護</w:t>
      </w:r>
    </w:p>
    <w:p w:rsidR="00FD5578" w:rsidRDefault="00FD5578" w:rsidP="00FD5578">
      <w:pPr>
        <w:rPr>
          <w:rFonts w:hint="eastAsia"/>
        </w:rPr>
      </w:pPr>
      <w:r>
        <w:rPr>
          <w:rFonts w:hint="eastAsia"/>
        </w:rPr>
        <w:t>除了透過軟體監控與防護，親子間的溝通也很重要。青少年不妨與家長分享在網路上與誰交談或玩樂，都在用哪些應用程式和玩什麼遊戲。如果家長有興趣參與，或許能更了解孩子在網路上做些什麼。</w:t>
      </w:r>
    </w:p>
    <w:p w:rsidR="00FD5578" w:rsidRDefault="00FD5578" w:rsidP="00FD5578"/>
    <w:p w:rsidR="00812EA4" w:rsidRDefault="00FD5578" w:rsidP="00FD5578">
      <w:r>
        <w:rPr>
          <w:rFonts w:hint="eastAsia"/>
        </w:rPr>
        <w:t>原文出自《好讀周報》</w:t>
      </w:r>
      <w:r>
        <w:rPr>
          <w:rFonts w:hint="eastAsia"/>
        </w:rPr>
        <w:t>764</w:t>
      </w:r>
      <w:r>
        <w:rPr>
          <w:rFonts w:hint="eastAsia"/>
        </w:rPr>
        <w:t>期</w:t>
      </w:r>
    </w:p>
    <w:p w:rsidR="00812EA4" w:rsidRDefault="00812EA4">
      <w:pPr>
        <w:widowControl/>
      </w:pPr>
    </w:p>
    <w:sectPr w:rsidR="00812E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78"/>
    <w:rsid w:val="00812EA4"/>
    <w:rsid w:val="00902598"/>
    <w:rsid w:val="00E43AB6"/>
    <w:rsid w:val="00FD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9274F"/>
  <w15:chartTrackingRefBased/>
  <w15:docId w15:val="{693E0F15-87A5-4194-B168-F4072E3AA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12EA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12EA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12EA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812EA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post-meta-infos">
    <w:name w:val="post-meta-infos"/>
    <w:basedOn w:val="a0"/>
    <w:rsid w:val="00812EA4"/>
  </w:style>
  <w:style w:type="character" w:customStyle="1" w:styleId="text-sep">
    <w:name w:val="text-sep"/>
    <w:basedOn w:val="a0"/>
    <w:rsid w:val="00812EA4"/>
  </w:style>
  <w:style w:type="character" w:customStyle="1" w:styleId="blog-categories">
    <w:name w:val="blog-categories"/>
    <w:basedOn w:val="a0"/>
    <w:rsid w:val="00812EA4"/>
  </w:style>
  <w:style w:type="character" w:styleId="a3">
    <w:name w:val="Hyperlink"/>
    <w:basedOn w:val="a0"/>
    <w:uiPriority w:val="99"/>
    <w:unhideWhenUsed/>
    <w:rsid w:val="00812EA4"/>
    <w:rPr>
      <w:color w:val="0000FF"/>
      <w:u w:val="single"/>
    </w:rPr>
  </w:style>
  <w:style w:type="character" w:customStyle="1" w:styleId="blog-author">
    <w:name w:val="blog-author"/>
    <w:basedOn w:val="a0"/>
    <w:rsid w:val="00812EA4"/>
  </w:style>
  <w:style w:type="character" w:customStyle="1" w:styleId="fn">
    <w:name w:val="fn"/>
    <w:basedOn w:val="a0"/>
    <w:rsid w:val="00812EA4"/>
  </w:style>
  <w:style w:type="paragraph" w:styleId="Web">
    <w:name w:val="Normal (Web)"/>
    <w:basedOn w:val="a"/>
    <w:uiPriority w:val="99"/>
    <w:semiHidden/>
    <w:unhideWhenUsed/>
    <w:rsid w:val="00812E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812E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5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2025-01-23T00:25:00Z</dcterms:created>
  <dcterms:modified xsi:type="dcterms:W3CDTF">2025-01-23T01:05:00Z</dcterms:modified>
</cp:coreProperties>
</file>